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689" w:rsidRPr="00EC185E" w:rsidRDefault="00BD6689" w:rsidP="00BD6689">
      <w:pPr>
        <w:spacing w:before="40" w:after="40" w:line="264" w:lineRule="auto"/>
        <w:jc w:val="center"/>
        <w:rPr>
          <w:b/>
          <w:bCs/>
          <w:sz w:val="32"/>
          <w:szCs w:val="32"/>
          <w:lang w:val="pt-BR"/>
        </w:rPr>
      </w:pPr>
      <w:r w:rsidRPr="00EC185E">
        <w:rPr>
          <w:b/>
          <w:bCs/>
          <w:sz w:val="32"/>
          <w:szCs w:val="32"/>
          <w:lang w:val="pt-BR"/>
        </w:rPr>
        <w:t>CHƯƠNG TRÌNH MÔN HỌC</w:t>
      </w:r>
    </w:p>
    <w:p w:rsidR="00BD6689" w:rsidRPr="00EC185E" w:rsidRDefault="00BD6689" w:rsidP="00BD6689">
      <w:pPr>
        <w:tabs>
          <w:tab w:val="left" w:pos="567"/>
          <w:tab w:val="left" w:pos="3969"/>
          <w:tab w:val="left" w:pos="5103"/>
          <w:tab w:val="center" w:pos="6946"/>
        </w:tabs>
        <w:spacing w:before="40" w:after="40" w:line="264" w:lineRule="auto"/>
        <w:rPr>
          <w:i/>
          <w:iCs/>
          <w:sz w:val="25"/>
          <w:szCs w:val="25"/>
          <w:lang w:val="pt-BR"/>
        </w:rPr>
      </w:pPr>
      <w:r w:rsidRPr="00EC185E">
        <w:rPr>
          <w:b/>
          <w:sz w:val="25"/>
          <w:szCs w:val="25"/>
          <w:lang w:val="pt-BR"/>
        </w:rPr>
        <w:t>Tên môn học</w:t>
      </w:r>
      <w:r w:rsidRPr="00EC185E">
        <w:rPr>
          <w:b/>
          <w:bCs/>
          <w:sz w:val="25"/>
          <w:szCs w:val="25"/>
          <w:lang w:val="pt-BR"/>
        </w:rPr>
        <w:t>: QUẢN TRỊ DOANH NGHIỆP</w:t>
      </w:r>
    </w:p>
    <w:p w:rsidR="00BD6689" w:rsidRPr="00EC185E" w:rsidRDefault="00BD6689" w:rsidP="00BD6689">
      <w:pPr>
        <w:tabs>
          <w:tab w:val="left" w:pos="567"/>
          <w:tab w:val="left" w:pos="3969"/>
          <w:tab w:val="left" w:pos="5103"/>
          <w:tab w:val="center" w:pos="6946"/>
        </w:tabs>
        <w:spacing w:before="40" w:after="40" w:line="264" w:lineRule="auto"/>
        <w:jc w:val="both"/>
        <w:outlineLvl w:val="0"/>
        <w:rPr>
          <w:sz w:val="25"/>
          <w:szCs w:val="25"/>
          <w:lang w:val="pt-BR"/>
        </w:rPr>
      </w:pPr>
      <w:r w:rsidRPr="00EC185E">
        <w:rPr>
          <w:b/>
          <w:bCs/>
          <w:sz w:val="25"/>
          <w:szCs w:val="25"/>
          <w:lang w:val="pt-BR"/>
        </w:rPr>
        <w:t>Mã môn học</w:t>
      </w:r>
      <w:r w:rsidRPr="00EC185E">
        <w:rPr>
          <w:sz w:val="25"/>
          <w:szCs w:val="25"/>
          <w:lang w:val="pt-BR"/>
        </w:rPr>
        <w:t>:</w:t>
      </w:r>
      <w:r w:rsidRPr="00EC185E">
        <w:rPr>
          <w:iCs/>
          <w:sz w:val="25"/>
          <w:szCs w:val="25"/>
          <w:lang w:val="pt-BR"/>
        </w:rPr>
        <w:t xml:space="preserve"> </w:t>
      </w:r>
      <w:r w:rsidRPr="008C71E8">
        <w:rPr>
          <w:b/>
          <w:sz w:val="25"/>
          <w:szCs w:val="25"/>
          <w:lang w:val="pt-BR"/>
        </w:rPr>
        <w:t>KTC</w:t>
      </w:r>
      <w:r>
        <w:rPr>
          <w:b/>
          <w:sz w:val="25"/>
          <w:szCs w:val="25"/>
          <w:lang w:val="pt-BR"/>
        </w:rPr>
        <w:t>2</w:t>
      </w:r>
      <w:r w:rsidRPr="008C71E8">
        <w:rPr>
          <w:b/>
          <w:sz w:val="25"/>
          <w:szCs w:val="25"/>
          <w:lang w:val="pt-BR"/>
        </w:rPr>
        <w:t>28</w:t>
      </w:r>
    </w:p>
    <w:p w:rsidR="00BD6689" w:rsidRPr="00EC185E" w:rsidRDefault="00BD6689" w:rsidP="00BD6689">
      <w:pPr>
        <w:tabs>
          <w:tab w:val="left" w:pos="3969"/>
          <w:tab w:val="left" w:pos="5103"/>
          <w:tab w:val="center" w:pos="6946"/>
        </w:tabs>
        <w:spacing w:before="40" w:after="40" w:line="264" w:lineRule="auto"/>
        <w:jc w:val="both"/>
        <w:rPr>
          <w:b/>
          <w:sz w:val="25"/>
          <w:szCs w:val="25"/>
          <w:lang w:val="pt-BR"/>
        </w:rPr>
      </w:pPr>
      <w:r w:rsidRPr="00EC185E">
        <w:rPr>
          <w:b/>
          <w:bCs/>
          <w:sz w:val="25"/>
          <w:szCs w:val="25"/>
          <w:lang w:val="pt-BR"/>
        </w:rPr>
        <w:t xml:space="preserve">Thời gian thực hiện môn học: </w:t>
      </w:r>
      <w:r>
        <w:rPr>
          <w:b/>
          <w:bCs/>
          <w:sz w:val="25"/>
          <w:szCs w:val="25"/>
          <w:lang w:val="pt-BR"/>
        </w:rPr>
        <w:t>60</w:t>
      </w:r>
      <w:r w:rsidRPr="00EC185E">
        <w:rPr>
          <w:bCs/>
          <w:sz w:val="25"/>
          <w:szCs w:val="25"/>
          <w:lang w:val="pt-BR"/>
        </w:rPr>
        <w:t xml:space="preserve"> giờ</w:t>
      </w:r>
      <w:r w:rsidRPr="00EC185E">
        <w:rPr>
          <w:sz w:val="25"/>
          <w:szCs w:val="25"/>
          <w:lang w:val="pt-BR"/>
        </w:rPr>
        <w:t>;</w:t>
      </w:r>
      <w:r w:rsidRPr="00EC185E">
        <w:rPr>
          <w:bCs/>
          <w:sz w:val="25"/>
          <w:szCs w:val="25"/>
          <w:lang w:val="pt-BR"/>
        </w:rPr>
        <w:t xml:space="preserve">(Lý thuyết: </w:t>
      </w:r>
      <w:r>
        <w:rPr>
          <w:bCs/>
          <w:sz w:val="25"/>
          <w:szCs w:val="25"/>
          <w:lang w:val="pt-BR"/>
        </w:rPr>
        <w:t>28</w:t>
      </w:r>
      <w:r w:rsidRPr="00EC185E">
        <w:rPr>
          <w:bCs/>
          <w:sz w:val="25"/>
          <w:szCs w:val="25"/>
          <w:lang w:val="pt-BR"/>
        </w:rPr>
        <w:t xml:space="preserve"> giờ; Thực hành, thí nghiệm, thảo luận, bài tập: </w:t>
      </w:r>
      <w:r>
        <w:rPr>
          <w:bCs/>
          <w:sz w:val="25"/>
          <w:szCs w:val="25"/>
          <w:lang w:val="pt-BR"/>
        </w:rPr>
        <w:t>3</w:t>
      </w:r>
      <w:r w:rsidRPr="00EC185E">
        <w:rPr>
          <w:bCs/>
          <w:sz w:val="25"/>
          <w:szCs w:val="25"/>
          <w:lang w:val="pt-BR"/>
        </w:rPr>
        <w:t>0 giờ;</w:t>
      </w:r>
      <w:r w:rsidRPr="00EC185E">
        <w:rPr>
          <w:sz w:val="25"/>
          <w:szCs w:val="25"/>
          <w:lang w:val="pt-BR"/>
        </w:rPr>
        <w:t xml:space="preserve"> Kiểm tra: 2 giờ</w:t>
      </w:r>
      <w:r w:rsidRPr="00EC185E">
        <w:rPr>
          <w:bCs/>
          <w:sz w:val="25"/>
          <w:szCs w:val="25"/>
          <w:lang w:val="pt-BR"/>
        </w:rPr>
        <w:t>)</w:t>
      </w:r>
    </w:p>
    <w:p w:rsidR="00BD6689" w:rsidRPr="00EC185E" w:rsidRDefault="00BD6689" w:rsidP="00BD6689">
      <w:pPr>
        <w:tabs>
          <w:tab w:val="left" w:pos="567"/>
          <w:tab w:val="left" w:pos="3969"/>
          <w:tab w:val="left" w:pos="5103"/>
          <w:tab w:val="center" w:pos="6946"/>
        </w:tabs>
        <w:spacing w:before="40" w:after="40" w:line="264" w:lineRule="auto"/>
        <w:jc w:val="both"/>
        <w:rPr>
          <w:b/>
          <w:sz w:val="25"/>
          <w:szCs w:val="25"/>
          <w:lang w:val="pt-BR"/>
        </w:rPr>
      </w:pPr>
      <w:r w:rsidRPr="00EC185E">
        <w:rPr>
          <w:b/>
          <w:sz w:val="25"/>
          <w:szCs w:val="25"/>
          <w:lang w:val="pt-BR"/>
        </w:rPr>
        <w:t xml:space="preserve">I. VỊ TRÍ, TÍNH CHẤT CỦA MÔN HỌC </w:t>
      </w:r>
    </w:p>
    <w:p w:rsidR="00BD6689" w:rsidRPr="00EC185E" w:rsidRDefault="00BD6689" w:rsidP="00BD6689">
      <w:pPr>
        <w:tabs>
          <w:tab w:val="left" w:pos="567"/>
          <w:tab w:val="left" w:pos="3969"/>
          <w:tab w:val="left" w:pos="5103"/>
          <w:tab w:val="center" w:pos="6946"/>
        </w:tabs>
        <w:spacing w:before="40" w:after="40" w:line="264" w:lineRule="auto"/>
        <w:jc w:val="both"/>
        <w:rPr>
          <w:b/>
          <w:sz w:val="25"/>
          <w:szCs w:val="25"/>
          <w:lang w:val="pt-BR"/>
        </w:rPr>
      </w:pPr>
      <w:r w:rsidRPr="00EC185E">
        <w:rPr>
          <w:b/>
          <w:bCs/>
          <w:sz w:val="25"/>
          <w:szCs w:val="25"/>
          <w:lang w:val="pt-BR"/>
        </w:rPr>
        <w:t>-Vị trí:</w:t>
      </w:r>
      <w:r w:rsidRPr="00EC185E">
        <w:rPr>
          <w:sz w:val="25"/>
          <w:szCs w:val="25"/>
          <w:lang w:val="pt-BR"/>
        </w:rPr>
        <w:t xml:space="preserve"> </w:t>
      </w:r>
      <w:r w:rsidRPr="00EC185E">
        <w:rPr>
          <w:bCs/>
          <w:sz w:val="25"/>
          <w:szCs w:val="25"/>
          <w:lang w:val="pt-BR"/>
        </w:rPr>
        <w:t>Đây là môn học chuyên ngành trong chương trình các ngành thuộc khối ngành kinh tế</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pt-BR"/>
        </w:rPr>
      </w:pPr>
      <w:r w:rsidRPr="00EC185E">
        <w:rPr>
          <w:b/>
          <w:bCs/>
          <w:sz w:val="25"/>
          <w:szCs w:val="25"/>
          <w:lang w:val="pt-BR"/>
        </w:rPr>
        <w:t>-Tính chất:</w:t>
      </w:r>
      <w:r w:rsidRPr="00EC185E">
        <w:rPr>
          <w:bCs/>
          <w:sz w:val="25"/>
          <w:szCs w:val="25"/>
          <w:lang w:val="pt-BR"/>
        </w:rPr>
        <w:t xml:space="preserve"> </w:t>
      </w:r>
      <w:r w:rsidRPr="008C71E8">
        <w:rPr>
          <w:sz w:val="25"/>
          <w:szCs w:val="25"/>
          <w:shd w:val="clear" w:color="auto" w:fill="FFFFFF"/>
          <w:lang w:val="pt-BR"/>
        </w:rPr>
        <w:t>Đối với một tổ chức, đơn vị hay cao hơn là một quốc gia, cộng đồng, công việc quản trị đều đóng vai trò đặc biệt quan trọng. Riêng đối với một doanh nghiệp thì quản trị tốt sẽ giúp cho các hoạt động trong doanh nghiệp diễn ra hiệu quả hơn, tạo nền tảng cho sự phát triển lâu dài. </w:t>
      </w:r>
      <w:r w:rsidRPr="008C71E8">
        <w:rPr>
          <w:rStyle w:val="Strong"/>
          <w:b w:val="0"/>
          <w:sz w:val="25"/>
          <w:szCs w:val="25"/>
          <w:shd w:val="clear" w:color="auto" w:fill="FFFFFF"/>
          <w:lang w:val="pt-BR"/>
        </w:rPr>
        <w:t>Quản trị doanh nghiệp</w:t>
      </w:r>
      <w:r w:rsidRPr="008C71E8">
        <w:rPr>
          <w:sz w:val="25"/>
          <w:szCs w:val="25"/>
          <w:shd w:val="clear" w:color="auto" w:fill="FFFFFF"/>
          <w:lang w:val="pt-BR"/>
        </w:rPr>
        <w:t> chưa bao giờ là công việc dễ dàng, cho dù người quản lý có kiến thức sâu rộng hay có năng lực làm việc tốt thì trên thực tế công việc quản trị cũng vấp phải nhiều vấn đề nảy sinh, cần xử lý. Thông qua m</w:t>
      </w:r>
      <w:r w:rsidRPr="008C71E8">
        <w:rPr>
          <w:rFonts w:eastAsia="TimesNewRomanPSMT"/>
          <w:sz w:val="25"/>
          <w:szCs w:val="25"/>
          <w:lang w:val="pt-BR"/>
        </w:rPr>
        <w:t>ôn học n</w:t>
      </w:r>
      <w:r w:rsidRPr="008C71E8">
        <w:rPr>
          <w:sz w:val="25"/>
          <w:szCs w:val="25"/>
          <w:lang w:val="pt-BR"/>
        </w:rPr>
        <w:t>ày sinh viên có cái nhìn t</w:t>
      </w:r>
      <w:r w:rsidRPr="008C71E8">
        <w:rPr>
          <w:rFonts w:eastAsia="TimesNewRomanPSMT"/>
          <w:sz w:val="25"/>
          <w:szCs w:val="25"/>
          <w:lang w:val="pt-BR"/>
        </w:rPr>
        <w:t>ổng quát về hoạt động doanh nghiệp thông qua phân tích từng khía cạnh một như nhân sự, marketing, tài chính, sản xuất …. Trong doanh nghiệp.</w:t>
      </w:r>
    </w:p>
    <w:p w:rsidR="00BD6689" w:rsidRPr="008C71E8" w:rsidRDefault="00BD6689" w:rsidP="00BD6689">
      <w:pPr>
        <w:autoSpaceDE w:val="0"/>
        <w:autoSpaceDN w:val="0"/>
        <w:adjustRightInd w:val="0"/>
        <w:spacing w:before="40" w:after="40" w:line="264" w:lineRule="auto"/>
        <w:jc w:val="both"/>
        <w:rPr>
          <w:rFonts w:ascii="TimesNewRomanPSMT" w:eastAsia="TimesNewRomanPSMT" w:cs="TimesNewRomanPSMT"/>
          <w:sz w:val="25"/>
          <w:szCs w:val="25"/>
          <w:lang w:val="pt-BR"/>
        </w:rPr>
      </w:pPr>
      <w:r w:rsidRPr="00EC185E">
        <w:rPr>
          <w:b/>
          <w:sz w:val="25"/>
          <w:szCs w:val="25"/>
          <w:lang w:val="pt-BR"/>
        </w:rPr>
        <w:t>II. MỤC TIÊU MÔN HỌC</w:t>
      </w:r>
    </w:p>
    <w:p w:rsidR="00BD6689" w:rsidRPr="00EC185E"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b/>
          <w:bCs/>
          <w:sz w:val="25"/>
          <w:szCs w:val="25"/>
          <w:lang w:val="pt-BR"/>
        </w:rPr>
        <w:t xml:space="preserve">-Kiến thức: </w:t>
      </w:r>
    </w:p>
    <w:p w:rsidR="00BD6689" w:rsidRPr="00EC185E"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sz w:val="25"/>
          <w:szCs w:val="25"/>
          <w:lang w:val="nb-NO"/>
        </w:rPr>
      </w:pPr>
      <w:r w:rsidRPr="00EC185E">
        <w:rPr>
          <w:sz w:val="25"/>
          <w:szCs w:val="25"/>
          <w:lang w:val="nb-NO"/>
        </w:rPr>
        <w:t>+Cung cấp kiến thức về những vấn đề chung của quản trị học như nhà quản trị và công việc quản trị; hiểu được sự phát triển của các tư tưởng quản trị; môi trường hoạt động của tổ chức và ra quyết định trong quản trị.</w:t>
      </w:r>
    </w:p>
    <w:p w:rsidR="00BD6689" w:rsidRPr="008C71E8"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sz w:val="25"/>
          <w:szCs w:val="25"/>
          <w:shd w:val="clear" w:color="auto" w:fill="FFFFFF"/>
          <w:lang w:val="nb-NO"/>
        </w:rPr>
      </w:pPr>
      <w:r w:rsidRPr="008C71E8">
        <w:rPr>
          <w:sz w:val="25"/>
          <w:szCs w:val="25"/>
          <w:shd w:val="clear" w:color="auto" w:fill="FFFFFF"/>
          <w:lang w:val="nb-NO"/>
        </w:rPr>
        <w:t>+Quản trị trong doanh nghiệp phải đảm bảo được 4 chức năng cơ bản:</w:t>
      </w:r>
      <w:r w:rsidRPr="008C71E8">
        <w:rPr>
          <w:i/>
          <w:sz w:val="25"/>
          <w:szCs w:val="25"/>
          <w:shd w:val="clear" w:color="auto" w:fill="FFFFFF"/>
          <w:lang w:val="nb-NO"/>
        </w:rPr>
        <w:t xml:space="preserve"> C</w:t>
      </w:r>
      <w:r w:rsidRPr="008C71E8">
        <w:rPr>
          <w:rStyle w:val="Emphasis"/>
          <w:i w:val="0"/>
          <w:sz w:val="25"/>
          <w:szCs w:val="25"/>
          <w:shd w:val="clear" w:color="auto" w:fill="FFFFFF"/>
          <w:lang w:val="nb-NO"/>
        </w:rPr>
        <w:t>hức năng kế hoạch và dự báo, Chức năng tổ chức thực hiện, Chức năng lãnh đạo, chỉ đạo, Chức năng kiểm tra kiểm soát và ra các quyết định điều chỉnh trong từng khía cạnh, từng thời điểm, thời kỳ</w:t>
      </w:r>
      <w:r w:rsidRPr="008C71E8">
        <w:rPr>
          <w:i/>
          <w:sz w:val="25"/>
          <w:szCs w:val="25"/>
          <w:shd w:val="clear" w:color="auto" w:fill="FFFFFF"/>
          <w:lang w:val="nb-NO"/>
        </w:rPr>
        <w:t xml:space="preserve">. </w:t>
      </w:r>
      <w:r w:rsidRPr="008C71E8">
        <w:rPr>
          <w:sz w:val="25"/>
          <w:szCs w:val="25"/>
          <w:shd w:val="clear" w:color="auto" w:fill="FFFFFF"/>
          <w:lang w:val="nb-NO"/>
        </w:rPr>
        <w:t>Các chức năng này bắt buộc phải có mối quan hệ chặt chẽ trong một hệ thống quản trị thống nhất, c</w:t>
      </w:r>
      <w:r w:rsidRPr="008C71E8">
        <w:rPr>
          <w:rFonts w:eastAsia="TimesNewRomanPSMT"/>
          <w:sz w:val="25"/>
          <w:szCs w:val="25"/>
          <w:lang w:val="nb-NO"/>
        </w:rPr>
        <w:t xml:space="preserve">ung cấp những kiến thức tổng quan </w:t>
      </w:r>
      <w:r w:rsidRPr="008C71E8">
        <w:rPr>
          <w:rFonts w:eastAsia="MS Mincho"/>
          <w:sz w:val="25"/>
          <w:szCs w:val="25"/>
          <w:lang w:val="nb-NO"/>
        </w:rPr>
        <w:t>v</w:t>
      </w:r>
      <w:r w:rsidRPr="008C71E8">
        <w:rPr>
          <w:rFonts w:eastAsia="TimesNewRomanPSMT"/>
          <w:sz w:val="25"/>
          <w:szCs w:val="25"/>
          <w:lang w:val="nb-NO"/>
        </w:rPr>
        <w:t>ề quản trị doanh nghiệp</w:t>
      </w:r>
      <w:r w:rsidRPr="008C71E8">
        <w:rPr>
          <w:rFonts w:eastAsia="MS Mincho"/>
          <w:sz w:val="25"/>
          <w:szCs w:val="25"/>
          <w:lang w:val="nb-NO"/>
        </w:rPr>
        <w:t>, c</w:t>
      </w:r>
      <w:r w:rsidRPr="008C71E8">
        <w:rPr>
          <w:rFonts w:eastAsia="TimesNewRomanPSMT"/>
          <w:sz w:val="25"/>
          <w:szCs w:val="25"/>
          <w:lang w:val="nb-NO"/>
        </w:rPr>
        <w:t>ụ thể l</w:t>
      </w:r>
      <w:r w:rsidRPr="008C71E8">
        <w:rPr>
          <w:rFonts w:eastAsia="MS Mincho"/>
          <w:sz w:val="25"/>
          <w:szCs w:val="25"/>
          <w:lang w:val="nb-NO"/>
        </w:rPr>
        <w:t>à các khái ni</w:t>
      </w:r>
      <w:r w:rsidRPr="008C71E8">
        <w:rPr>
          <w:rFonts w:eastAsia="TimesNewRomanPSMT"/>
          <w:sz w:val="25"/>
          <w:szCs w:val="25"/>
          <w:lang w:val="nb-NO"/>
        </w:rPr>
        <w:t>ệm cơ bản về quản trị, về quản trị marketing, quản trị sản xuất, quản trị nhân sự v</w:t>
      </w:r>
      <w:r w:rsidRPr="008C71E8">
        <w:rPr>
          <w:rFonts w:eastAsia="MS Mincho"/>
          <w:sz w:val="25"/>
          <w:szCs w:val="25"/>
          <w:lang w:val="nb-NO"/>
        </w:rPr>
        <w:t xml:space="preserve">à </w:t>
      </w:r>
      <w:r w:rsidRPr="008C71E8">
        <w:rPr>
          <w:rFonts w:eastAsia="TimesNewRomanPSMT"/>
          <w:sz w:val="25"/>
          <w:szCs w:val="25"/>
          <w:lang w:val="nb-NO"/>
        </w:rPr>
        <w:t xml:space="preserve">tài chính.... </w:t>
      </w:r>
      <w:r w:rsidRPr="008C71E8">
        <w:rPr>
          <w:sz w:val="25"/>
          <w:szCs w:val="25"/>
          <w:shd w:val="clear" w:color="auto" w:fill="FFFFFF"/>
          <w:lang w:val="nb-NO"/>
        </w:rPr>
        <w:t xml:space="preserve">Trong quản trị doanh nghiệp, các chức năng này cần được thực hiện một cách đồng bộ và phù hợp tạo ra sự cộng hưởng nhằm đảm bảo doanh nghiệp hoạt động liên tục và không ngừng phát triển, đạt được những mục tiêu chung đã đề ra. </w:t>
      </w:r>
    </w:p>
    <w:p w:rsidR="00BD6689" w:rsidRPr="00EC185E"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sz w:val="25"/>
          <w:szCs w:val="25"/>
          <w:lang w:val="nb-NO"/>
        </w:rPr>
        <w:t>+Một số vấn đề quản trị đang đặt ra thách thức, các tình huống, kinh nghiệm quản trị ở Việt Nam và thế giới sẽ được thảo luận và chia sẽ nhằm hỗ trợ thông tin và hướng tiếp cận trong việc giải quyết các vấn đề thực tế phát sinh trong tổ chức.</w:t>
      </w:r>
    </w:p>
    <w:p w:rsidR="00BD6689" w:rsidRPr="00EC185E"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b/>
          <w:bCs/>
          <w:sz w:val="25"/>
          <w:szCs w:val="25"/>
          <w:lang w:val="pt-BR"/>
        </w:rPr>
        <w:t>-Kỹ năng:</w:t>
      </w:r>
    </w:p>
    <w:p w:rsidR="00BD6689" w:rsidRPr="008C71E8"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8C71E8">
        <w:rPr>
          <w:i/>
          <w:sz w:val="25"/>
          <w:szCs w:val="25"/>
          <w:lang w:val="pt-BR"/>
        </w:rPr>
        <w:t xml:space="preserve">+ </w:t>
      </w:r>
      <w:r w:rsidRPr="008C71E8">
        <w:rPr>
          <w:sz w:val="25"/>
          <w:szCs w:val="25"/>
          <w:lang w:val="pt-BR"/>
        </w:rPr>
        <w:t>Hoạch định, tổ chức và kiểm soát các hoạt động tác nghiệp trong những lĩnh vực tài chính, marketing, nhân sự, cung ứng và sản xuất sản phẩm hay dịch vụ tại các doanh nghiệp.</w:t>
      </w:r>
    </w:p>
    <w:p w:rsidR="00BD6689" w:rsidRPr="008C71E8"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8C71E8">
        <w:rPr>
          <w:i/>
          <w:sz w:val="25"/>
          <w:szCs w:val="25"/>
          <w:lang w:val="pt-BR"/>
        </w:rPr>
        <w:t xml:space="preserve">+ </w:t>
      </w:r>
      <w:r w:rsidRPr="008C71E8">
        <w:rPr>
          <w:sz w:val="25"/>
          <w:szCs w:val="25"/>
          <w:lang w:val="pt-BR"/>
        </w:rPr>
        <w:t>Tổ chức thực hiện các kế hoạch tác nghiệp theo sự phân công</w:t>
      </w:r>
    </w:p>
    <w:p w:rsidR="00BD6689" w:rsidRPr="008C71E8"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8C71E8">
        <w:rPr>
          <w:sz w:val="25"/>
          <w:szCs w:val="25"/>
          <w:lang w:val="pt-BR"/>
        </w:rPr>
        <w:t>Tư duy sáng tạo, phản biện để giải quyết vấn đề; xử lý được những tình huống thông thường trong kinh doanh ở vị trí công việc đảm nhận.</w:t>
      </w:r>
    </w:p>
    <w:p w:rsidR="00BD6689" w:rsidRPr="008C71E8"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8C71E8">
        <w:rPr>
          <w:sz w:val="25"/>
          <w:szCs w:val="25"/>
          <w:lang w:val="pt-BR"/>
        </w:rPr>
        <w:lastRenderedPageBreak/>
        <w:t>+Giao tiếp hiệu quả thông qua đọc hiểu, soạn thảo văn bản, thuyết trình và lắng nghe.</w:t>
      </w:r>
    </w:p>
    <w:p w:rsidR="00BD6689" w:rsidRPr="008C71E8"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8C71E8">
        <w:rPr>
          <w:sz w:val="25"/>
          <w:szCs w:val="25"/>
          <w:lang w:val="pt-BR"/>
        </w:rPr>
        <w:t>+Có khả năng làm việc độc lập; xây dựng, tổ chức, điều hành nhóm làm việc hiệu quả.</w:t>
      </w:r>
    </w:p>
    <w:p w:rsidR="00BD6689" w:rsidRPr="008C71E8"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8C71E8">
        <w:rPr>
          <w:sz w:val="25"/>
          <w:szCs w:val="25"/>
          <w:lang w:val="pt-BR"/>
        </w:rPr>
        <w:t>+Có kỹ năng quản lý thời gian và khả năng chịu áp lực công việc.</w:t>
      </w:r>
    </w:p>
    <w:p w:rsidR="00BD6689" w:rsidRPr="00EC185E"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b/>
          <w:bCs/>
          <w:sz w:val="25"/>
          <w:szCs w:val="25"/>
          <w:lang w:val="pt-BR"/>
        </w:rPr>
        <w:t>-Năng lực tự chủ và trách nhiệm:</w:t>
      </w:r>
    </w:p>
    <w:p w:rsidR="00BD6689" w:rsidRPr="00EC185E"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EC185E">
        <w:rPr>
          <w:sz w:val="25"/>
          <w:szCs w:val="25"/>
          <w:lang w:val="pt-BR"/>
        </w:rPr>
        <w:t>Chủ động, tích cực trong việc học tập, nghiên cứu môn học; có thể vận dụng kiến thức vào các tình huống hay phát sinh thực tế trong quá trình quản trị một doanh nghiệp.</w:t>
      </w:r>
    </w:p>
    <w:p w:rsidR="00BD6689" w:rsidRPr="00EC185E"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b/>
          <w:sz w:val="25"/>
          <w:szCs w:val="25"/>
          <w:lang w:val="pt-BR"/>
        </w:rPr>
        <w:t xml:space="preserve">III. NỘI DUNG MÔN HỌC </w:t>
      </w:r>
    </w:p>
    <w:p w:rsidR="00BD6689" w:rsidRPr="00EC185E" w:rsidRDefault="00BD6689" w:rsidP="00BD6689">
      <w:pPr>
        <w:tabs>
          <w:tab w:val="left" w:pos="567"/>
          <w:tab w:val="left" w:pos="709"/>
          <w:tab w:val="left" w:pos="3969"/>
          <w:tab w:val="left" w:pos="5103"/>
          <w:tab w:val="center" w:pos="6946"/>
        </w:tabs>
        <w:spacing w:before="40" w:after="40" w:line="264" w:lineRule="auto"/>
        <w:jc w:val="both"/>
        <w:rPr>
          <w:b/>
          <w:sz w:val="25"/>
          <w:szCs w:val="25"/>
          <w:lang w:val="pt-BR"/>
        </w:rPr>
      </w:pPr>
      <w:r w:rsidRPr="00EC185E">
        <w:rPr>
          <w:b/>
          <w:sz w:val="25"/>
          <w:szCs w:val="25"/>
          <w:lang w:val="pt-BR"/>
        </w:rPr>
        <w:t>1. Nội dung tổng quát và phân bổ thời gian:</w:t>
      </w:r>
    </w:p>
    <w:tbl>
      <w:tblPr>
        <w:tblW w:w="97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4381"/>
        <w:gridCol w:w="772"/>
        <w:gridCol w:w="975"/>
        <w:gridCol w:w="2273"/>
        <w:gridCol w:w="800"/>
      </w:tblGrid>
      <w:tr w:rsidR="00BD6689" w:rsidRPr="00EC185E" w:rsidTr="0028391E">
        <w:trPr>
          <w:tblHeader/>
        </w:trPr>
        <w:tc>
          <w:tcPr>
            <w:tcW w:w="581" w:type="dxa"/>
            <w:vMerge w:val="restart"/>
            <w:shd w:val="clear" w:color="auto" w:fill="auto"/>
            <w:vAlign w:val="center"/>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r w:rsidRPr="00EC185E">
              <w:rPr>
                <w:b/>
                <w:sz w:val="25"/>
                <w:szCs w:val="25"/>
              </w:rPr>
              <w:t>Số TT</w:t>
            </w:r>
          </w:p>
        </w:tc>
        <w:tc>
          <w:tcPr>
            <w:tcW w:w="4381" w:type="dxa"/>
            <w:vMerge w:val="restart"/>
            <w:shd w:val="clear" w:color="auto" w:fill="auto"/>
            <w:vAlign w:val="center"/>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r w:rsidRPr="00EC185E">
              <w:rPr>
                <w:b/>
                <w:sz w:val="25"/>
                <w:szCs w:val="25"/>
              </w:rPr>
              <w:t>Tên các bài trong môn học</w:t>
            </w:r>
          </w:p>
        </w:tc>
        <w:tc>
          <w:tcPr>
            <w:tcW w:w="4820" w:type="dxa"/>
            <w:gridSpan w:val="4"/>
            <w:shd w:val="clear" w:color="auto" w:fill="auto"/>
            <w:vAlign w:val="center"/>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r w:rsidRPr="00EC185E">
              <w:rPr>
                <w:b/>
                <w:sz w:val="25"/>
                <w:szCs w:val="25"/>
              </w:rPr>
              <w:t>Thời gian (giờ)</w:t>
            </w:r>
          </w:p>
        </w:tc>
      </w:tr>
      <w:tr w:rsidR="00BD6689" w:rsidRPr="00EC185E" w:rsidTr="0028391E">
        <w:trPr>
          <w:tblHeader/>
        </w:trPr>
        <w:tc>
          <w:tcPr>
            <w:tcW w:w="581" w:type="dxa"/>
            <w:vMerge/>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p>
        </w:tc>
        <w:tc>
          <w:tcPr>
            <w:tcW w:w="4381" w:type="dxa"/>
            <w:vMerge/>
            <w:shd w:val="clear" w:color="auto" w:fill="auto"/>
            <w:vAlign w:val="center"/>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p>
        </w:tc>
        <w:tc>
          <w:tcPr>
            <w:tcW w:w="772" w:type="dxa"/>
            <w:shd w:val="clear" w:color="auto" w:fill="auto"/>
            <w:vAlign w:val="center"/>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r w:rsidRPr="00EC185E">
              <w:rPr>
                <w:b/>
                <w:sz w:val="25"/>
                <w:szCs w:val="25"/>
              </w:rPr>
              <w:t>Tổng</w:t>
            </w:r>
          </w:p>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r w:rsidRPr="00EC185E">
              <w:rPr>
                <w:b/>
                <w:sz w:val="25"/>
                <w:szCs w:val="25"/>
              </w:rPr>
              <w:t>số</w:t>
            </w:r>
          </w:p>
        </w:tc>
        <w:tc>
          <w:tcPr>
            <w:tcW w:w="975" w:type="dxa"/>
            <w:shd w:val="clear" w:color="auto" w:fill="auto"/>
            <w:vAlign w:val="center"/>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r w:rsidRPr="00EC185E">
              <w:rPr>
                <w:b/>
                <w:sz w:val="25"/>
                <w:szCs w:val="25"/>
              </w:rPr>
              <w:t>Lý thuyết</w:t>
            </w:r>
          </w:p>
        </w:tc>
        <w:tc>
          <w:tcPr>
            <w:tcW w:w="2273" w:type="dxa"/>
            <w:shd w:val="clear" w:color="auto" w:fill="auto"/>
            <w:vAlign w:val="center"/>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r w:rsidRPr="00EC185E">
              <w:rPr>
                <w:b/>
                <w:sz w:val="25"/>
                <w:szCs w:val="25"/>
              </w:rPr>
              <w:t>Thực hành/  thực tập/  thí nghiệm/ bài tập/  thảo luận</w:t>
            </w:r>
          </w:p>
        </w:tc>
        <w:tc>
          <w:tcPr>
            <w:tcW w:w="800" w:type="dxa"/>
            <w:shd w:val="clear" w:color="auto" w:fill="auto"/>
            <w:vAlign w:val="center"/>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r w:rsidRPr="00EC185E">
              <w:rPr>
                <w:b/>
                <w:sz w:val="25"/>
                <w:szCs w:val="25"/>
              </w:rPr>
              <w:t>Kiểm</w:t>
            </w:r>
          </w:p>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r w:rsidRPr="00EC185E">
              <w:rPr>
                <w:b/>
                <w:sz w:val="25"/>
                <w:szCs w:val="25"/>
              </w:rPr>
              <w:t>tra</w:t>
            </w:r>
          </w:p>
        </w:tc>
      </w:tr>
      <w:tr w:rsidR="00BD6689" w:rsidRPr="00EC185E" w:rsidTr="0028391E">
        <w:tc>
          <w:tcPr>
            <w:tcW w:w="581"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r w:rsidRPr="00EC185E">
              <w:rPr>
                <w:sz w:val="25"/>
                <w:szCs w:val="25"/>
              </w:rPr>
              <w:t>I</w:t>
            </w:r>
          </w:p>
        </w:tc>
        <w:tc>
          <w:tcPr>
            <w:tcW w:w="4381" w:type="dxa"/>
            <w:shd w:val="clear" w:color="auto" w:fill="auto"/>
          </w:tcPr>
          <w:p w:rsidR="00BD6689" w:rsidRPr="00EC185E" w:rsidRDefault="00BD6689" w:rsidP="0028391E">
            <w:pPr>
              <w:spacing w:before="40" w:after="40" w:line="264" w:lineRule="auto"/>
              <w:jc w:val="both"/>
              <w:rPr>
                <w:b/>
                <w:sz w:val="25"/>
                <w:szCs w:val="25"/>
              </w:rPr>
            </w:pPr>
            <w:r w:rsidRPr="00EC185E">
              <w:rPr>
                <w:b/>
                <w:sz w:val="25"/>
                <w:szCs w:val="25"/>
              </w:rPr>
              <w:t>Chương 1: Tổng quan về doanh nghiệp</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1.1 Định nghĩa doanh nghiệp</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1.2 Phân loại doanh nghiệp</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1.3 Bản chất và đặc điểm của hệ thống kinh doanh</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1.4 Doanh nghiệp là đơn vị phân phối và sản xuất</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 xml:space="preserve">1.5 </w:t>
            </w:r>
            <w:r w:rsidRPr="00EC185E">
              <w:rPr>
                <w:sz w:val="25"/>
                <w:szCs w:val="25"/>
                <w:lang w:val="vi-VN"/>
              </w:rPr>
              <w:t>Môi trường của tổ chức</w:t>
            </w:r>
            <w:r w:rsidRPr="008C71E8">
              <w:rPr>
                <w:sz w:val="25"/>
                <w:szCs w:val="25"/>
                <w:lang w:val="sv-SE"/>
              </w:rPr>
              <w:t>.</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1.6 Mục đích và mục tiêu của doanh nghiệp</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1.7 Thành lập, giải thể và phá sản của doanh nghiệp.</w:t>
            </w:r>
          </w:p>
        </w:tc>
        <w:tc>
          <w:tcPr>
            <w:tcW w:w="772"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eastAsia="ja-JP"/>
              </w:rPr>
            </w:pPr>
            <w:r w:rsidRPr="00EC185E">
              <w:rPr>
                <w:sz w:val="25"/>
                <w:szCs w:val="25"/>
                <w:lang w:eastAsia="ja-JP"/>
              </w:rPr>
              <w:t>4</w:t>
            </w:r>
          </w:p>
        </w:tc>
        <w:tc>
          <w:tcPr>
            <w:tcW w:w="975"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eastAsia="ja-JP"/>
              </w:rPr>
            </w:pPr>
            <w:r>
              <w:rPr>
                <w:sz w:val="25"/>
                <w:szCs w:val="25"/>
                <w:lang w:eastAsia="ja-JP"/>
              </w:rPr>
              <w:t>4</w:t>
            </w:r>
          </w:p>
        </w:tc>
        <w:tc>
          <w:tcPr>
            <w:tcW w:w="2273"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p>
        </w:tc>
        <w:tc>
          <w:tcPr>
            <w:tcW w:w="800"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p>
        </w:tc>
      </w:tr>
      <w:tr w:rsidR="00BD6689" w:rsidRPr="00EC185E" w:rsidTr="0028391E">
        <w:tc>
          <w:tcPr>
            <w:tcW w:w="581"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r w:rsidRPr="00EC185E">
              <w:rPr>
                <w:sz w:val="25"/>
                <w:szCs w:val="25"/>
              </w:rPr>
              <w:t>II</w:t>
            </w:r>
          </w:p>
        </w:tc>
        <w:tc>
          <w:tcPr>
            <w:tcW w:w="4381" w:type="dxa"/>
            <w:shd w:val="clear" w:color="auto" w:fill="auto"/>
          </w:tcPr>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b/>
                <w:sz w:val="25"/>
                <w:szCs w:val="25"/>
              </w:rPr>
            </w:pPr>
            <w:r w:rsidRPr="00EC185E">
              <w:rPr>
                <w:b/>
                <w:sz w:val="25"/>
                <w:szCs w:val="25"/>
              </w:rPr>
              <w:t>Chương 2: Những vấn đề cơ bản về quản trị</w:t>
            </w:r>
          </w:p>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2.1</w:t>
            </w:r>
            <w:r w:rsidRPr="00EC185E">
              <w:rPr>
                <w:b/>
                <w:sz w:val="25"/>
                <w:szCs w:val="25"/>
              </w:rPr>
              <w:t xml:space="preserve"> </w:t>
            </w:r>
            <w:r w:rsidRPr="00EC185E">
              <w:rPr>
                <w:sz w:val="25"/>
                <w:szCs w:val="25"/>
                <w:lang w:val="vi-VN"/>
              </w:rPr>
              <w:t>Nhà quản trị và công việc quản trị</w:t>
            </w:r>
            <w:r w:rsidRPr="00EC185E">
              <w:rPr>
                <w:sz w:val="25"/>
                <w:szCs w:val="25"/>
              </w:rPr>
              <w:t>.</w:t>
            </w:r>
          </w:p>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 xml:space="preserve">2.2 </w:t>
            </w:r>
            <w:r w:rsidRPr="00EC185E">
              <w:rPr>
                <w:b/>
                <w:bCs/>
                <w:caps/>
                <w:sz w:val="25"/>
                <w:szCs w:val="25"/>
              </w:rPr>
              <w:t xml:space="preserve"> </w:t>
            </w:r>
            <w:r w:rsidRPr="00EC185E">
              <w:rPr>
                <w:sz w:val="25"/>
                <w:szCs w:val="25"/>
                <w:lang w:val="vi-VN"/>
              </w:rPr>
              <w:t>Sự phát triển của tư tưởng quản trị</w:t>
            </w:r>
            <w:r w:rsidRPr="00EC185E">
              <w:rPr>
                <w:sz w:val="25"/>
                <w:szCs w:val="25"/>
              </w:rPr>
              <w:t>.</w:t>
            </w:r>
          </w:p>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 xml:space="preserve">2.3 </w:t>
            </w:r>
            <w:r w:rsidRPr="00EC185E">
              <w:rPr>
                <w:sz w:val="25"/>
                <w:szCs w:val="25"/>
                <w:lang w:val="vi-VN"/>
              </w:rPr>
              <w:t>Quyết định quản trị</w:t>
            </w:r>
            <w:r w:rsidRPr="00EC185E">
              <w:rPr>
                <w:sz w:val="25"/>
                <w:szCs w:val="25"/>
              </w:rPr>
              <w:t>.</w:t>
            </w:r>
          </w:p>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2.4 Hoạch định</w:t>
            </w:r>
          </w:p>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2.5 Tổ chức.</w:t>
            </w:r>
          </w:p>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sz w:val="25"/>
                <w:szCs w:val="25"/>
                <w:lang w:val="sv-SE" w:eastAsia="ja-JP"/>
              </w:rPr>
            </w:pPr>
            <w:r w:rsidRPr="00EC185E">
              <w:rPr>
                <w:sz w:val="25"/>
                <w:szCs w:val="25"/>
              </w:rPr>
              <w:t xml:space="preserve">2.6 </w:t>
            </w:r>
            <w:r w:rsidRPr="00EC185E">
              <w:rPr>
                <w:sz w:val="25"/>
                <w:szCs w:val="25"/>
                <w:lang w:val="vi-VN"/>
              </w:rPr>
              <w:t>Đ</w:t>
            </w:r>
            <w:r w:rsidRPr="00EC185E">
              <w:rPr>
                <w:sz w:val="25"/>
                <w:szCs w:val="25"/>
              </w:rPr>
              <w:t>iều khiển (lãnh đạo).</w:t>
            </w:r>
          </w:p>
        </w:tc>
        <w:tc>
          <w:tcPr>
            <w:tcW w:w="772"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eastAsia="ja-JP"/>
              </w:rPr>
            </w:pPr>
            <w:r w:rsidRPr="00EC185E">
              <w:rPr>
                <w:sz w:val="25"/>
                <w:szCs w:val="25"/>
                <w:lang w:eastAsia="ja-JP"/>
              </w:rPr>
              <w:t>12</w:t>
            </w:r>
          </w:p>
        </w:tc>
        <w:tc>
          <w:tcPr>
            <w:tcW w:w="975"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eastAsia="ja-JP"/>
              </w:rPr>
            </w:pPr>
            <w:r>
              <w:rPr>
                <w:sz w:val="25"/>
                <w:szCs w:val="25"/>
                <w:lang w:eastAsia="ja-JP"/>
              </w:rPr>
              <w:t>8</w:t>
            </w:r>
          </w:p>
        </w:tc>
        <w:tc>
          <w:tcPr>
            <w:tcW w:w="2273"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r>
              <w:rPr>
                <w:sz w:val="25"/>
                <w:szCs w:val="25"/>
              </w:rPr>
              <w:t>4</w:t>
            </w:r>
          </w:p>
        </w:tc>
        <w:tc>
          <w:tcPr>
            <w:tcW w:w="800"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p>
        </w:tc>
      </w:tr>
      <w:tr w:rsidR="00BD6689" w:rsidRPr="00EC185E" w:rsidTr="0028391E">
        <w:tc>
          <w:tcPr>
            <w:tcW w:w="581"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r w:rsidRPr="00EC185E">
              <w:rPr>
                <w:sz w:val="25"/>
                <w:szCs w:val="25"/>
              </w:rPr>
              <w:t>III</w:t>
            </w:r>
          </w:p>
        </w:tc>
        <w:tc>
          <w:tcPr>
            <w:tcW w:w="4381" w:type="dxa"/>
            <w:shd w:val="clear" w:color="auto" w:fill="auto"/>
          </w:tcPr>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b/>
                <w:sz w:val="25"/>
                <w:szCs w:val="25"/>
                <w:lang w:val="sv-SE"/>
              </w:rPr>
            </w:pPr>
            <w:r w:rsidRPr="00EC185E">
              <w:rPr>
                <w:b/>
                <w:sz w:val="25"/>
                <w:szCs w:val="25"/>
              </w:rPr>
              <w:t xml:space="preserve">Chương 3: </w:t>
            </w:r>
            <w:r w:rsidRPr="00EC185E">
              <w:rPr>
                <w:b/>
                <w:sz w:val="25"/>
                <w:szCs w:val="25"/>
                <w:lang w:val="sv-SE"/>
              </w:rPr>
              <w:t>Quản trị marketing trong doanh nghiệp</w:t>
            </w:r>
          </w:p>
          <w:p w:rsidR="00BD6689" w:rsidRPr="008C71E8" w:rsidRDefault="00BD6689" w:rsidP="0028391E">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3.1 Khái niệm, vai trò và quá trình phát triển của marketing</w:t>
            </w:r>
          </w:p>
          <w:p w:rsidR="00BD6689" w:rsidRPr="008C71E8" w:rsidRDefault="00BD6689" w:rsidP="0028391E">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lastRenderedPageBreak/>
              <w:t>3.2 Marketing hỗn hợp</w:t>
            </w:r>
          </w:p>
          <w:p w:rsidR="00BD6689" w:rsidRPr="008C71E8" w:rsidRDefault="00BD6689" w:rsidP="0028391E">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3.3 Hành vi của người tiêu dùng</w:t>
            </w:r>
          </w:p>
          <w:p w:rsidR="00BD6689" w:rsidRPr="008C71E8" w:rsidRDefault="00BD6689" w:rsidP="0028391E">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3.4 Phân khúc và lựa chọn thị trường mục tiêu</w:t>
            </w:r>
          </w:p>
          <w:p w:rsidR="00BD6689" w:rsidRPr="008C71E8" w:rsidRDefault="00BD6689" w:rsidP="0028391E">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3.5 Chính sách sản phẩm</w:t>
            </w:r>
          </w:p>
          <w:p w:rsidR="00BD6689" w:rsidRPr="008C71E8" w:rsidRDefault="00BD6689" w:rsidP="0028391E">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3.6 Chính sách giá cả</w:t>
            </w:r>
          </w:p>
          <w:p w:rsidR="00BD6689" w:rsidRPr="008C71E8" w:rsidRDefault="00BD6689" w:rsidP="0028391E">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3.7 Chính sách phân phối</w:t>
            </w:r>
          </w:p>
          <w:p w:rsidR="00BD6689" w:rsidRPr="008C71E8" w:rsidRDefault="00BD6689" w:rsidP="0028391E">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3.8 Chính sách xúc tiến bán hàng</w:t>
            </w:r>
          </w:p>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Kiểm tra.</w:t>
            </w:r>
          </w:p>
        </w:tc>
        <w:tc>
          <w:tcPr>
            <w:tcW w:w="772"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eastAsia="ja-JP"/>
              </w:rPr>
            </w:pPr>
            <w:r w:rsidRPr="00EC185E">
              <w:rPr>
                <w:sz w:val="25"/>
                <w:szCs w:val="25"/>
                <w:lang w:eastAsia="ja-JP"/>
              </w:rPr>
              <w:lastRenderedPageBreak/>
              <w:t>1</w:t>
            </w:r>
            <w:r>
              <w:rPr>
                <w:sz w:val="25"/>
                <w:szCs w:val="25"/>
                <w:lang w:eastAsia="ja-JP"/>
              </w:rPr>
              <w:t>6</w:t>
            </w:r>
          </w:p>
        </w:tc>
        <w:tc>
          <w:tcPr>
            <w:tcW w:w="975"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eastAsia="ja-JP"/>
              </w:rPr>
            </w:pPr>
            <w:r>
              <w:rPr>
                <w:sz w:val="25"/>
                <w:szCs w:val="25"/>
                <w:lang w:eastAsia="ja-JP"/>
              </w:rPr>
              <w:t>7</w:t>
            </w:r>
          </w:p>
        </w:tc>
        <w:tc>
          <w:tcPr>
            <w:tcW w:w="2273"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r>
              <w:rPr>
                <w:sz w:val="25"/>
                <w:szCs w:val="25"/>
              </w:rPr>
              <w:t>8</w:t>
            </w:r>
          </w:p>
        </w:tc>
        <w:tc>
          <w:tcPr>
            <w:tcW w:w="800"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r w:rsidRPr="00EC185E">
              <w:rPr>
                <w:sz w:val="25"/>
                <w:szCs w:val="25"/>
              </w:rPr>
              <w:t>1</w:t>
            </w:r>
          </w:p>
        </w:tc>
      </w:tr>
      <w:tr w:rsidR="00BD6689" w:rsidRPr="00EC185E" w:rsidTr="0028391E">
        <w:tc>
          <w:tcPr>
            <w:tcW w:w="581"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r w:rsidRPr="00EC185E">
              <w:rPr>
                <w:sz w:val="25"/>
                <w:szCs w:val="25"/>
              </w:rPr>
              <w:lastRenderedPageBreak/>
              <w:t>IV</w:t>
            </w:r>
          </w:p>
        </w:tc>
        <w:tc>
          <w:tcPr>
            <w:tcW w:w="4381" w:type="dxa"/>
            <w:shd w:val="clear" w:color="auto" w:fill="auto"/>
          </w:tcPr>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sz w:val="25"/>
                <w:szCs w:val="25"/>
                <w:lang w:val="sv-SE" w:eastAsia="ja-JP"/>
              </w:rPr>
            </w:pPr>
            <w:r w:rsidRPr="00EC185E">
              <w:rPr>
                <w:b/>
                <w:sz w:val="25"/>
                <w:szCs w:val="25"/>
              </w:rPr>
              <w:t>Chương 4: Quản trị nhân sự trong doanh nghiệp</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eastAsia="ja-JP"/>
              </w:rPr>
            </w:pPr>
            <w:r w:rsidRPr="00EC185E">
              <w:rPr>
                <w:sz w:val="25"/>
                <w:szCs w:val="25"/>
                <w:lang w:val="sv-SE" w:eastAsia="ja-JP"/>
              </w:rPr>
              <w:t>4.1 Khái niệm và tầm quan trọng của quản trị nhân sự</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eastAsia="ja-JP"/>
              </w:rPr>
            </w:pPr>
            <w:r w:rsidRPr="00EC185E">
              <w:rPr>
                <w:sz w:val="25"/>
                <w:szCs w:val="25"/>
                <w:lang w:val="sv-SE" w:eastAsia="ja-JP"/>
              </w:rPr>
              <w:t>4.2 Mục tiêu và chức năng của quản trị nhân sự trong doanh nghiệp</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eastAsia="ja-JP"/>
              </w:rPr>
            </w:pPr>
            <w:r w:rsidRPr="00EC185E">
              <w:rPr>
                <w:sz w:val="25"/>
                <w:szCs w:val="25"/>
                <w:lang w:val="sv-SE" w:eastAsia="ja-JP"/>
              </w:rPr>
              <w:t>4.3 Khái niệm, ý nghĩa và tác dụng của phân tích công việc</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eastAsia="ja-JP"/>
              </w:rPr>
            </w:pPr>
            <w:r w:rsidRPr="00EC185E">
              <w:rPr>
                <w:sz w:val="25"/>
                <w:szCs w:val="25"/>
                <w:lang w:val="sv-SE" w:eastAsia="ja-JP"/>
              </w:rPr>
              <w:t>4.4 Khai thác các nguồn khả năng lao động</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eastAsia="ja-JP"/>
              </w:rPr>
            </w:pPr>
            <w:r w:rsidRPr="00EC185E">
              <w:rPr>
                <w:sz w:val="25"/>
                <w:szCs w:val="25"/>
                <w:lang w:val="sv-SE" w:eastAsia="ja-JP"/>
              </w:rPr>
              <w:t>4.5 Bố trí và sử dụng lao động</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eastAsia="ja-JP"/>
              </w:rPr>
            </w:pPr>
            <w:r w:rsidRPr="00EC185E">
              <w:rPr>
                <w:sz w:val="25"/>
                <w:szCs w:val="25"/>
                <w:lang w:val="sv-SE" w:eastAsia="ja-JP"/>
              </w:rPr>
              <w:t>4.6 Đào tạo huấn luyện và phát triển nhân viên</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eastAsia="ja-JP"/>
              </w:rPr>
            </w:pPr>
            <w:r w:rsidRPr="00EC185E">
              <w:rPr>
                <w:sz w:val="25"/>
                <w:szCs w:val="25"/>
                <w:lang w:val="sv-SE" w:eastAsia="ja-JP"/>
              </w:rPr>
              <w:t>4.7 Đánh giá năng lực thực hiện công việc của nhân viên</w:t>
            </w:r>
          </w:p>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val="sv-SE" w:eastAsia="ja-JP"/>
              </w:rPr>
            </w:pPr>
            <w:r w:rsidRPr="00EC185E">
              <w:rPr>
                <w:sz w:val="25"/>
                <w:szCs w:val="25"/>
                <w:lang w:val="sv-SE" w:eastAsia="ja-JP"/>
              </w:rPr>
              <w:t>4.8 Trả công lao động.</w:t>
            </w:r>
          </w:p>
        </w:tc>
        <w:tc>
          <w:tcPr>
            <w:tcW w:w="772"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eastAsia="ja-JP"/>
              </w:rPr>
            </w:pPr>
            <w:r w:rsidRPr="00EC185E">
              <w:rPr>
                <w:sz w:val="25"/>
                <w:szCs w:val="25"/>
                <w:lang w:eastAsia="ja-JP"/>
              </w:rPr>
              <w:t>1</w:t>
            </w:r>
            <w:r>
              <w:rPr>
                <w:sz w:val="25"/>
                <w:szCs w:val="25"/>
                <w:lang w:eastAsia="ja-JP"/>
              </w:rPr>
              <w:t>6</w:t>
            </w:r>
          </w:p>
        </w:tc>
        <w:tc>
          <w:tcPr>
            <w:tcW w:w="975"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eastAsia="ja-JP"/>
              </w:rPr>
            </w:pPr>
            <w:r>
              <w:rPr>
                <w:sz w:val="25"/>
                <w:szCs w:val="25"/>
                <w:lang w:eastAsia="ja-JP"/>
              </w:rPr>
              <w:t>6</w:t>
            </w:r>
          </w:p>
        </w:tc>
        <w:tc>
          <w:tcPr>
            <w:tcW w:w="2273"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r>
              <w:rPr>
                <w:sz w:val="25"/>
                <w:szCs w:val="25"/>
              </w:rPr>
              <w:t>10</w:t>
            </w:r>
          </w:p>
        </w:tc>
        <w:tc>
          <w:tcPr>
            <w:tcW w:w="800"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p>
        </w:tc>
      </w:tr>
      <w:tr w:rsidR="00BD6689" w:rsidRPr="00EC185E" w:rsidTr="0028391E">
        <w:tc>
          <w:tcPr>
            <w:tcW w:w="581"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r>
              <w:rPr>
                <w:sz w:val="25"/>
                <w:szCs w:val="25"/>
              </w:rPr>
              <w:t>V</w:t>
            </w:r>
          </w:p>
        </w:tc>
        <w:tc>
          <w:tcPr>
            <w:tcW w:w="4381" w:type="dxa"/>
            <w:shd w:val="clear" w:color="auto" w:fill="auto"/>
          </w:tcPr>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b/>
                <w:sz w:val="25"/>
                <w:szCs w:val="25"/>
              </w:rPr>
            </w:pPr>
            <w:r w:rsidRPr="00EC185E">
              <w:rPr>
                <w:b/>
                <w:sz w:val="25"/>
                <w:szCs w:val="25"/>
              </w:rPr>
              <w:t xml:space="preserve">Chương </w:t>
            </w:r>
            <w:r>
              <w:rPr>
                <w:b/>
                <w:sz w:val="25"/>
                <w:szCs w:val="25"/>
              </w:rPr>
              <w:t>5</w:t>
            </w:r>
            <w:r w:rsidRPr="00EC185E">
              <w:rPr>
                <w:b/>
                <w:sz w:val="25"/>
                <w:szCs w:val="25"/>
              </w:rPr>
              <w:t>: Quản trị vốn - chi phí trong doanh nghiệp</w:t>
            </w:r>
          </w:p>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sz w:val="25"/>
                <w:szCs w:val="25"/>
              </w:rPr>
            </w:pPr>
            <w:r>
              <w:rPr>
                <w:sz w:val="25"/>
                <w:szCs w:val="25"/>
              </w:rPr>
              <w:t>5</w:t>
            </w:r>
            <w:r w:rsidRPr="00EC185E">
              <w:rPr>
                <w:sz w:val="25"/>
                <w:szCs w:val="25"/>
              </w:rPr>
              <w:t>.1 Quản trị vốn</w:t>
            </w:r>
          </w:p>
          <w:p w:rsidR="00BD6689" w:rsidRPr="00EC185E" w:rsidRDefault="00BD6689" w:rsidP="0028391E">
            <w:pPr>
              <w:tabs>
                <w:tab w:val="left" w:pos="567"/>
                <w:tab w:val="left" w:pos="3969"/>
                <w:tab w:val="left" w:pos="5103"/>
                <w:tab w:val="center" w:pos="6946"/>
              </w:tabs>
              <w:spacing w:before="40" w:after="40" w:line="264" w:lineRule="auto"/>
              <w:jc w:val="both"/>
              <w:rPr>
                <w:rFonts w:eastAsia="TimesNewRomanPSMT"/>
                <w:sz w:val="25"/>
                <w:szCs w:val="25"/>
              </w:rPr>
            </w:pPr>
            <w:r>
              <w:rPr>
                <w:sz w:val="25"/>
                <w:szCs w:val="25"/>
              </w:rPr>
              <w:t>5</w:t>
            </w:r>
            <w:r w:rsidRPr="00EC185E">
              <w:rPr>
                <w:sz w:val="25"/>
                <w:szCs w:val="25"/>
              </w:rPr>
              <w:t xml:space="preserve">.2 </w:t>
            </w:r>
            <w:r w:rsidRPr="00EC185E">
              <w:rPr>
                <w:rFonts w:eastAsia="TimesNewRomanPSMT"/>
                <w:sz w:val="25"/>
                <w:szCs w:val="25"/>
              </w:rPr>
              <w:t>Quản trị chi phí kinh doanh trong doanh nghiệp.</w:t>
            </w:r>
          </w:p>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sz w:val="25"/>
                <w:szCs w:val="25"/>
              </w:rPr>
            </w:pPr>
            <w:r>
              <w:rPr>
                <w:sz w:val="25"/>
                <w:szCs w:val="25"/>
              </w:rPr>
              <w:t>5</w:t>
            </w:r>
            <w:r w:rsidRPr="00EC185E">
              <w:rPr>
                <w:sz w:val="25"/>
                <w:szCs w:val="25"/>
              </w:rPr>
              <w:t>.3 Kết quả hoạt động của doanh nghiệp</w:t>
            </w:r>
          </w:p>
          <w:p w:rsidR="00BD6689" w:rsidRPr="00EC185E" w:rsidRDefault="00BD6689" w:rsidP="0028391E">
            <w:pPr>
              <w:tabs>
                <w:tab w:val="left" w:pos="567"/>
                <w:tab w:val="right" w:leader="dot" w:pos="3331"/>
                <w:tab w:val="left" w:pos="3969"/>
                <w:tab w:val="left" w:pos="5103"/>
                <w:tab w:val="center" w:pos="6946"/>
              </w:tabs>
              <w:spacing w:before="40" w:after="40" w:line="264" w:lineRule="auto"/>
              <w:jc w:val="both"/>
              <w:rPr>
                <w:b/>
                <w:sz w:val="25"/>
                <w:szCs w:val="25"/>
              </w:rPr>
            </w:pPr>
            <w:r w:rsidRPr="00EC185E">
              <w:rPr>
                <w:sz w:val="25"/>
                <w:szCs w:val="25"/>
              </w:rPr>
              <w:t>Kiểm tra.</w:t>
            </w:r>
          </w:p>
        </w:tc>
        <w:tc>
          <w:tcPr>
            <w:tcW w:w="772"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eastAsia="ja-JP"/>
              </w:rPr>
            </w:pPr>
            <w:r w:rsidRPr="00EC185E">
              <w:rPr>
                <w:sz w:val="25"/>
                <w:szCs w:val="25"/>
                <w:lang w:eastAsia="ja-JP"/>
              </w:rPr>
              <w:t>1</w:t>
            </w:r>
            <w:r>
              <w:rPr>
                <w:sz w:val="25"/>
                <w:szCs w:val="25"/>
                <w:lang w:eastAsia="ja-JP"/>
              </w:rPr>
              <w:t>2</w:t>
            </w:r>
          </w:p>
        </w:tc>
        <w:tc>
          <w:tcPr>
            <w:tcW w:w="975"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lang w:eastAsia="ja-JP"/>
              </w:rPr>
            </w:pPr>
            <w:r>
              <w:rPr>
                <w:sz w:val="25"/>
                <w:szCs w:val="25"/>
                <w:lang w:eastAsia="ja-JP"/>
              </w:rPr>
              <w:t>3</w:t>
            </w:r>
          </w:p>
        </w:tc>
        <w:tc>
          <w:tcPr>
            <w:tcW w:w="2273"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r>
              <w:rPr>
                <w:sz w:val="25"/>
                <w:szCs w:val="25"/>
              </w:rPr>
              <w:t>8</w:t>
            </w:r>
          </w:p>
        </w:tc>
        <w:tc>
          <w:tcPr>
            <w:tcW w:w="800" w:type="dxa"/>
            <w:shd w:val="clear" w:color="auto" w:fill="auto"/>
          </w:tcPr>
          <w:p w:rsidR="00BD6689" w:rsidRPr="00EC185E" w:rsidRDefault="00BD6689" w:rsidP="0028391E">
            <w:pPr>
              <w:tabs>
                <w:tab w:val="left" w:pos="567"/>
                <w:tab w:val="left" w:pos="3969"/>
                <w:tab w:val="left" w:pos="5103"/>
                <w:tab w:val="center" w:pos="6946"/>
              </w:tabs>
              <w:spacing w:before="40" w:after="40" w:line="264" w:lineRule="auto"/>
              <w:jc w:val="both"/>
              <w:rPr>
                <w:sz w:val="25"/>
                <w:szCs w:val="25"/>
              </w:rPr>
            </w:pPr>
            <w:r w:rsidRPr="00EC185E">
              <w:rPr>
                <w:sz w:val="25"/>
                <w:szCs w:val="25"/>
              </w:rPr>
              <w:t>1</w:t>
            </w:r>
          </w:p>
        </w:tc>
      </w:tr>
      <w:tr w:rsidR="00BD6689" w:rsidRPr="00EC185E" w:rsidTr="0028391E">
        <w:tc>
          <w:tcPr>
            <w:tcW w:w="4962" w:type="dxa"/>
            <w:gridSpan w:val="2"/>
            <w:shd w:val="clear" w:color="auto" w:fill="auto"/>
            <w:vAlign w:val="center"/>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r w:rsidRPr="00EC185E">
              <w:rPr>
                <w:b/>
                <w:sz w:val="25"/>
                <w:szCs w:val="25"/>
              </w:rPr>
              <w:lastRenderedPageBreak/>
              <w:t>Tổng cộng</w:t>
            </w:r>
          </w:p>
        </w:tc>
        <w:tc>
          <w:tcPr>
            <w:tcW w:w="772" w:type="dxa"/>
            <w:shd w:val="clear" w:color="auto" w:fill="auto"/>
            <w:vAlign w:val="center"/>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lang w:eastAsia="ja-JP"/>
              </w:rPr>
            </w:pPr>
            <w:r>
              <w:rPr>
                <w:b/>
                <w:sz w:val="25"/>
                <w:szCs w:val="25"/>
                <w:lang w:eastAsia="ja-JP"/>
              </w:rPr>
              <w:t>60</w:t>
            </w:r>
          </w:p>
        </w:tc>
        <w:tc>
          <w:tcPr>
            <w:tcW w:w="975" w:type="dxa"/>
            <w:shd w:val="clear" w:color="auto" w:fill="auto"/>
            <w:vAlign w:val="center"/>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lang w:eastAsia="ja-JP"/>
              </w:rPr>
            </w:pPr>
            <w:r>
              <w:rPr>
                <w:b/>
                <w:sz w:val="25"/>
                <w:szCs w:val="25"/>
                <w:lang w:eastAsia="ja-JP"/>
              </w:rPr>
              <w:t>28</w:t>
            </w:r>
          </w:p>
        </w:tc>
        <w:tc>
          <w:tcPr>
            <w:tcW w:w="2273" w:type="dxa"/>
            <w:shd w:val="clear" w:color="auto" w:fill="auto"/>
            <w:vAlign w:val="center"/>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r>
              <w:rPr>
                <w:b/>
                <w:sz w:val="25"/>
                <w:szCs w:val="25"/>
              </w:rPr>
              <w:t>30</w:t>
            </w:r>
          </w:p>
        </w:tc>
        <w:tc>
          <w:tcPr>
            <w:tcW w:w="800" w:type="dxa"/>
            <w:shd w:val="clear" w:color="auto" w:fill="auto"/>
            <w:vAlign w:val="center"/>
          </w:tcPr>
          <w:p w:rsidR="00BD6689" w:rsidRPr="00EC185E" w:rsidRDefault="00BD6689" w:rsidP="0028391E">
            <w:pPr>
              <w:tabs>
                <w:tab w:val="left" w:pos="567"/>
                <w:tab w:val="left" w:pos="3969"/>
                <w:tab w:val="left" w:pos="5103"/>
                <w:tab w:val="center" w:pos="6946"/>
              </w:tabs>
              <w:spacing w:before="40" w:after="40" w:line="264" w:lineRule="auto"/>
              <w:jc w:val="center"/>
              <w:rPr>
                <w:b/>
                <w:sz w:val="25"/>
                <w:szCs w:val="25"/>
              </w:rPr>
            </w:pPr>
            <w:r w:rsidRPr="00EC185E">
              <w:rPr>
                <w:b/>
                <w:sz w:val="25"/>
                <w:szCs w:val="25"/>
              </w:rPr>
              <w:t>2</w:t>
            </w:r>
          </w:p>
        </w:tc>
      </w:tr>
    </w:tbl>
    <w:p w:rsidR="00BD6689" w:rsidRPr="00EC185E" w:rsidRDefault="00BD6689" w:rsidP="00BD6689">
      <w:pPr>
        <w:tabs>
          <w:tab w:val="right" w:pos="426"/>
          <w:tab w:val="left" w:pos="567"/>
          <w:tab w:val="left" w:pos="3969"/>
          <w:tab w:val="left" w:pos="5103"/>
          <w:tab w:val="center" w:pos="6946"/>
        </w:tabs>
        <w:spacing w:before="40" w:after="40" w:line="264" w:lineRule="auto"/>
        <w:jc w:val="both"/>
        <w:rPr>
          <w:b/>
          <w:iCs/>
          <w:sz w:val="25"/>
          <w:szCs w:val="25"/>
          <w:lang w:val="sv-SE"/>
        </w:rPr>
      </w:pPr>
      <w:r w:rsidRPr="00EC185E">
        <w:rPr>
          <w:b/>
          <w:iCs/>
          <w:sz w:val="25"/>
          <w:szCs w:val="25"/>
          <w:lang w:val="sv-SE"/>
        </w:rPr>
        <w:t>2. Nội dung chi tiết:</w:t>
      </w:r>
    </w:p>
    <w:p w:rsidR="00BD6689" w:rsidRPr="00EC185E" w:rsidRDefault="00BD6689" w:rsidP="00BD6689">
      <w:pPr>
        <w:spacing w:before="40" w:after="40" w:line="264" w:lineRule="auto"/>
        <w:rPr>
          <w:b/>
          <w:i/>
          <w:sz w:val="25"/>
          <w:szCs w:val="25"/>
          <w:lang w:val="sv-SE"/>
        </w:rPr>
      </w:pPr>
      <w:r w:rsidRPr="00EC185E">
        <w:rPr>
          <w:b/>
          <w:sz w:val="25"/>
          <w:szCs w:val="25"/>
          <w:lang w:val="sv-SE"/>
        </w:rPr>
        <w:t>CHƯƠNG 1: TỔNG QUAN VỀ DOANH NGHIỆP</w:t>
      </w:r>
      <w:r w:rsidRPr="00EC185E">
        <w:rPr>
          <w:b/>
          <w:i/>
          <w:sz w:val="25"/>
          <w:szCs w:val="25"/>
          <w:lang w:val="sv-SE"/>
        </w:rPr>
        <w:t xml:space="preserve"> </w:t>
      </w:r>
      <w:r w:rsidRPr="00EC185E">
        <w:rPr>
          <w:b/>
          <w:i/>
          <w:sz w:val="25"/>
          <w:szCs w:val="25"/>
          <w:lang w:val="sv-SE"/>
        </w:rPr>
        <w:tab/>
      </w:r>
      <w:r w:rsidRPr="00EC185E">
        <w:rPr>
          <w:b/>
          <w:i/>
          <w:sz w:val="25"/>
          <w:szCs w:val="25"/>
          <w:lang w:val="sv-SE"/>
        </w:rPr>
        <w:tab/>
      </w:r>
      <w:r w:rsidRPr="00EC185E">
        <w:rPr>
          <w:b/>
          <w:i/>
          <w:sz w:val="25"/>
          <w:szCs w:val="25"/>
          <w:lang w:val="sv-SE"/>
        </w:rPr>
        <w:tab/>
        <w:t xml:space="preserve">Thời gian: </w:t>
      </w:r>
      <w:r w:rsidRPr="00EC185E">
        <w:rPr>
          <w:rFonts w:hint="eastAsia"/>
          <w:b/>
          <w:i/>
          <w:sz w:val="25"/>
          <w:szCs w:val="25"/>
          <w:lang w:val="sv-SE" w:eastAsia="ja-JP"/>
        </w:rPr>
        <w:t>4</w:t>
      </w:r>
      <w:r w:rsidRPr="00EC185E">
        <w:rPr>
          <w:b/>
          <w:i/>
          <w:sz w:val="25"/>
          <w:szCs w:val="25"/>
          <w:lang w:val="sv-SE"/>
        </w:rPr>
        <w:t xml:space="preserve"> giờ </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 xml:space="preserve">Mục tiêu: </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Hiểu được định nghĩa doanh nghiệp và cách thức phân loại doanh nghiệp.</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Hiểu được các tác động của yếu tố môi trường ảnh hưởng đến hoạt động của doanh nghiệp.</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Hiểu được các đặc điểm pháp lý liên quan đến các loại hình doanh nghiệp, thủ tục thành lập, giải thể, phá sản liên quan đến doanh nghiệp.</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Vận dụng và phân tích được ảnh hưởng của môi trường đến hoạt động của tổ chức.</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Nội dung chương:</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1.1 Định nghĩa doanh nghiệp</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1.2 Phân loại doanh nghiệp</w:t>
      </w:r>
    </w:p>
    <w:p w:rsidR="00BD6689" w:rsidRPr="008C71E8" w:rsidRDefault="00BD6689" w:rsidP="00BD6689">
      <w:pPr>
        <w:autoSpaceDE w:val="0"/>
        <w:autoSpaceDN w:val="0"/>
        <w:adjustRightInd w:val="0"/>
        <w:spacing w:before="40" w:after="40" w:line="264" w:lineRule="auto"/>
        <w:rPr>
          <w:rFonts w:eastAsia="TimesNewRomanPSMT"/>
          <w:sz w:val="25"/>
          <w:szCs w:val="25"/>
          <w:lang w:val="sv-SE"/>
        </w:rPr>
      </w:pPr>
      <w:r w:rsidRPr="008C71E8">
        <w:rPr>
          <w:sz w:val="25"/>
          <w:szCs w:val="25"/>
          <w:lang w:val="sv-SE"/>
        </w:rPr>
        <w:tab/>
        <w:t xml:space="preserve">1.2.1 </w:t>
      </w:r>
      <w:r w:rsidRPr="008C71E8">
        <w:rPr>
          <w:rFonts w:eastAsia="TimesNewRomanPSMT"/>
          <w:sz w:val="25"/>
          <w:szCs w:val="25"/>
          <w:lang w:val="sv-SE"/>
        </w:rPr>
        <w:t>Căn cứ v</w:t>
      </w:r>
      <w:r w:rsidRPr="008C71E8">
        <w:rPr>
          <w:sz w:val="25"/>
          <w:szCs w:val="25"/>
          <w:lang w:val="sv-SE"/>
        </w:rPr>
        <w:t>ào tính ch</w:t>
      </w:r>
      <w:r w:rsidRPr="008C71E8">
        <w:rPr>
          <w:rFonts w:eastAsia="TimesNewRomanPSMT"/>
          <w:sz w:val="25"/>
          <w:szCs w:val="25"/>
          <w:lang w:val="sv-SE"/>
        </w:rPr>
        <w:t>ất sở hữu t</w:t>
      </w:r>
      <w:r w:rsidRPr="008C71E8">
        <w:rPr>
          <w:sz w:val="25"/>
          <w:szCs w:val="25"/>
          <w:lang w:val="sv-SE"/>
        </w:rPr>
        <w:t>ài s</w:t>
      </w:r>
      <w:r w:rsidRPr="008C71E8">
        <w:rPr>
          <w:rFonts w:eastAsia="TimesNewRomanPSMT"/>
          <w:sz w:val="25"/>
          <w:szCs w:val="25"/>
          <w:lang w:val="sv-SE"/>
        </w:rPr>
        <w:t>ản trong doanh nghiệp</w:t>
      </w:r>
    </w:p>
    <w:p w:rsidR="00BD6689" w:rsidRPr="008C71E8" w:rsidRDefault="00BD6689" w:rsidP="00BD6689">
      <w:pPr>
        <w:autoSpaceDE w:val="0"/>
        <w:autoSpaceDN w:val="0"/>
        <w:adjustRightInd w:val="0"/>
        <w:spacing w:before="40" w:after="40" w:line="264" w:lineRule="auto"/>
        <w:rPr>
          <w:rFonts w:eastAsia="TimesNewRomanPSMT"/>
          <w:sz w:val="25"/>
          <w:szCs w:val="25"/>
          <w:lang w:val="sv-SE"/>
        </w:rPr>
      </w:pPr>
      <w:r w:rsidRPr="008C71E8">
        <w:rPr>
          <w:sz w:val="25"/>
          <w:szCs w:val="25"/>
          <w:lang w:val="sv-SE"/>
        </w:rPr>
        <w:tab/>
        <w:t xml:space="preserve">1.2.2 </w:t>
      </w:r>
      <w:r w:rsidRPr="008C71E8">
        <w:rPr>
          <w:rFonts w:eastAsia="TimesNewRomanPSMT"/>
          <w:sz w:val="25"/>
          <w:szCs w:val="25"/>
          <w:lang w:val="sv-SE"/>
        </w:rPr>
        <w:t>Căn cứ v</w:t>
      </w:r>
      <w:r w:rsidRPr="008C71E8">
        <w:rPr>
          <w:sz w:val="25"/>
          <w:szCs w:val="25"/>
          <w:lang w:val="sv-SE"/>
        </w:rPr>
        <w:t>ào l</w:t>
      </w:r>
      <w:r w:rsidRPr="008C71E8">
        <w:rPr>
          <w:rFonts w:eastAsia="TimesNewRomanPSMT"/>
          <w:sz w:val="25"/>
          <w:szCs w:val="25"/>
          <w:lang w:val="sv-SE"/>
        </w:rPr>
        <w:t>ĩnh vực hoạt động của doanh nghiệp trong nền k</w:t>
      </w:r>
      <w:r w:rsidRPr="008C71E8">
        <w:rPr>
          <w:sz w:val="25"/>
          <w:szCs w:val="25"/>
          <w:lang w:val="sv-SE"/>
        </w:rPr>
        <w:t>inh t</w:t>
      </w:r>
      <w:r w:rsidRPr="008C71E8">
        <w:rPr>
          <w:rFonts w:eastAsia="TimesNewRomanPSMT"/>
          <w:sz w:val="25"/>
          <w:szCs w:val="25"/>
          <w:lang w:val="sv-SE"/>
        </w:rPr>
        <w:t>ế quốc dân</w:t>
      </w:r>
    </w:p>
    <w:p w:rsidR="00BD6689" w:rsidRPr="00EC185E" w:rsidRDefault="00BD6689" w:rsidP="00BD6689">
      <w:pPr>
        <w:tabs>
          <w:tab w:val="left" w:pos="709"/>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 1.2.3 </w:t>
      </w:r>
      <w:r w:rsidRPr="008C71E8">
        <w:rPr>
          <w:rFonts w:eastAsia="TimesNewRomanPSMT"/>
          <w:sz w:val="25"/>
          <w:szCs w:val="25"/>
          <w:lang w:val="sv-SE"/>
        </w:rPr>
        <w:t>Căn cứ v</w:t>
      </w:r>
      <w:r w:rsidRPr="008C71E8">
        <w:rPr>
          <w:sz w:val="25"/>
          <w:szCs w:val="25"/>
          <w:lang w:val="sv-SE"/>
        </w:rPr>
        <w:t>ào quy mô c</w:t>
      </w:r>
      <w:r w:rsidRPr="008C71E8">
        <w:rPr>
          <w:rFonts w:eastAsia="TimesNewRomanPSMT"/>
          <w:sz w:val="25"/>
          <w:szCs w:val="25"/>
          <w:lang w:val="sv-SE"/>
        </w:rPr>
        <w:t>ủa doanh nghiệp</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1.3 Bản chất và đặc điểm của hệ thống kinh doanh</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 xml:space="preserve">       </w:t>
      </w:r>
      <w:r w:rsidRPr="008C71E8">
        <w:rPr>
          <w:sz w:val="25"/>
          <w:szCs w:val="25"/>
          <w:lang w:val="sv-SE"/>
        </w:rPr>
        <w:tab/>
        <w:t>1.3.1 B</w:t>
      </w:r>
      <w:r w:rsidRPr="008C71E8">
        <w:rPr>
          <w:rFonts w:eastAsia="TimesNewRomanPSMT"/>
          <w:sz w:val="25"/>
          <w:szCs w:val="25"/>
          <w:lang w:val="sv-SE"/>
        </w:rPr>
        <w:t>ản chất của kinh doanh</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rFonts w:eastAsia="TimesNewRomanPSMT"/>
          <w:sz w:val="25"/>
          <w:szCs w:val="25"/>
          <w:lang w:val="sv-SE"/>
        </w:rPr>
        <w:tab/>
        <w:t>1.3.2 Đặc điểm của hệ thống kinh doanh</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   1.3.3 Các y</w:t>
      </w:r>
      <w:r w:rsidRPr="008C71E8">
        <w:rPr>
          <w:rFonts w:eastAsia="TimesNewRomanPSMT"/>
          <w:sz w:val="25"/>
          <w:szCs w:val="25"/>
          <w:lang w:val="sv-SE"/>
        </w:rPr>
        <w:t>ếu tố sản xuất</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1.4 Doanh nghiệp là đơn vị phân phối và sản xuất</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ab/>
        <w:t>1.4.1 Doanh nghi</w:t>
      </w:r>
      <w:r w:rsidRPr="008C71E8">
        <w:rPr>
          <w:rFonts w:eastAsia="TimesNewRomanPSMT"/>
          <w:sz w:val="25"/>
          <w:szCs w:val="25"/>
          <w:lang w:val="sv-SE"/>
        </w:rPr>
        <w:t>ệp là đơn vị sản xuất</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   1.4.2 Doanh nghi</w:t>
      </w:r>
      <w:r w:rsidRPr="008C71E8">
        <w:rPr>
          <w:rFonts w:eastAsia="TimesNewRomanPSMT"/>
          <w:sz w:val="25"/>
          <w:szCs w:val="25"/>
          <w:lang w:val="sv-SE"/>
        </w:rPr>
        <w:t>ệp là đơn vị phân phối</w:t>
      </w:r>
    </w:p>
    <w:p w:rsidR="00BD6689" w:rsidRPr="008C71E8" w:rsidRDefault="00BD6689" w:rsidP="00BD6689">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 xml:space="preserve">1.5 </w:t>
      </w:r>
      <w:r w:rsidRPr="00EC185E">
        <w:rPr>
          <w:sz w:val="25"/>
          <w:szCs w:val="25"/>
          <w:lang w:val="vi-VN"/>
        </w:rPr>
        <w:t>Môi trường của tổ chức</w:t>
      </w:r>
      <w:r w:rsidRPr="008C71E8">
        <w:rPr>
          <w:sz w:val="25"/>
          <w:szCs w:val="25"/>
          <w:lang w:val="sv-SE"/>
        </w:rPr>
        <w:t>.</w:t>
      </w:r>
    </w:p>
    <w:p w:rsidR="00BD6689" w:rsidRPr="008C71E8"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15.1 </w:t>
      </w:r>
      <w:r w:rsidRPr="00EC185E">
        <w:rPr>
          <w:sz w:val="25"/>
          <w:szCs w:val="25"/>
          <w:lang w:val="vi-VN"/>
        </w:rPr>
        <w:t>Khái niệm và phân loại môi trường</w:t>
      </w:r>
    </w:p>
    <w:p w:rsidR="00BD6689" w:rsidRPr="008C71E8"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1.5.2 </w:t>
      </w:r>
      <w:r w:rsidRPr="00EC185E">
        <w:rPr>
          <w:sz w:val="25"/>
          <w:szCs w:val="25"/>
          <w:lang w:val="vi-VN"/>
        </w:rPr>
        <w:t>Môi trường vĩ mô</w:t>
      </w:r>
    </w:p>
    <w:p w:rsidR="00BD6689" w:rsidRPr="008C71E8"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1.5.3 </w:t>
      </w:r>
      <w:r w:rsidRPr="00EC185E">
        <w:rPr>
          <w:sz w:val="25"/>
          <w:szCs w:val="25"/>
          <w:lang w:val="vi-VN"/>
        </w:rPr>
        <w:t>Môi trường vi mô</w:t>
      </w:r>
    </w:p>
    <w:p w:rsidR="00BD6689" w:rsidRPr="008C71E8"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1.5.4 </w:t>
      </w:r>
      <w:r w:rsidRPr="00EC185E">
        <w:rPr>
          <w:sz w:val="25"/>
          <w:szCs w:val="25"/>
          <w:lang w:val="vi-VN"/>
        </w:rPr>
        <w:t>Môi trường nội bộ</w:t>
      </w:r>
    </w:p>
    <w:p w:rsidR="00BD6689" w:rsidRPr="008C71E8"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ab/>
        <w:t>1.5.5</w:t>
      </w:r>
      <w:r w:rsidRPr="00EC185E">
        <w:rPr>
          <w:sz w:val="25"/>
          <w:szCs w:val="25"/>
          <w:lang w:val="vi-VN"/>
        </w:rPr>
        <w:t>Giảm bớt sự bất trắc bằng cách quản trị môi trường</w:t>
      </w:r>
      <w:r w:rsidRPr="008C71E8">
        <w:rPr>
          <w:sz w:val="25"/>
          <w:szCs w:val="25"/>
          <w:lang w:val="sv-SE"/>
        </w:rPr>
        <w:t>.</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1.6 Mục đích và mục tiêu của doanh nghiệp</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ab/>
        <w:t>1.6.1 Mục đích của doanh nghiệp</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ab/>
        <w:t>1.6.2 Mục tiêu của doanh nghiệp</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1.7 Thành lập, giải thể và phá sản của doanh nghiệp</w:t>
      </w:r>
    </w:p>
    <w:p w:rsidR="00BD6689" w:rsidRPr="008C71E8" w:rsidRDefault="00BD6689" w:rsidP="00BD6689">
      <w:pPr>
        <w:autoSpaceDE w:val="0"/>
        <w:autoSpaceDN w:val="0"/>
        <w:adjustRightInd w:val="0"/>
        <w:spacing w:before="40" w:after="40" w:line="264" w:lineRule="auto"/>
        <w:rPr>
          <w:rFonts w:eastAsia="TimesNewRomanPSMT"/>
          <w:sz w:val="25"/>
          <w:szCs w:val="25"/>
          <w:lang w:val="sv-SE"/>
        </w:rPr>
      </w:pPr>
      <w:r w:rsidRPr="008C71E8">
        <w:rPr>
          <w:sz w:val="25"/>
          <w:szCs w:val="25"/>
          <w:lang w:val="sv-SE"/>
        </w:rPr>
        <w:lastRenderedPageBreak/>
        <w:tab/>
        <w:t>1.7.1 T</w:t>
      </w:r>
      <w:r w:rsidRPr="008C71E8">
        <w:rPr>
          <w:rFonts w:eastAsia="TimesNewRomanPSMT"/>
          <w:sz w:val="25"/>
          <w:szCs w:val="25"/>
          <w:lang w:val="sv-SE"/>
        </w:rPr>
        <w:t>ạo lập doanh nghiệp mới</w:t>
      </w:r>
    </w:p>
    <w:p w:rsidR="00BD6689" w:rsidRPr="008C71E8" w:rsidRDefault="00BD6689" w:rsidP="00BD6689">
      <w:pPr>
        <w:autoSpaceDE w:val="0"/>
        <w:autoSpaceDN w:val="0"/>
        <w:adjustRightInd w:val="0"/>
        <w:spacing w:before="40" w:after="40" w:line="264" w:lineRule="auto"/>
        <w:rPr>
          <w:rFonts w:eastAsia="TimesNewRomanPSMT"/>
          <w:sz w:val="25"/>
          <w:szCs w:val="25"/>
          <w:lang w:val="sv-SE"/>
        </w:rPr>
      </w:pPr>
      <w:r w:rsidRPr="008C71E8">
        <w:rPr>
          <w:sz w:val="25"/>
          <w:szCs w:val="25"/>
          <w:lang w:val="sv-SE"/>
        </w:rPr>
        <w:tab/>
        <w:t>1.7.2 Mua l</w:t>
      </w:r>
      <w:r w:rsidRPr="008C71E8">
        <w:rPr>
          <w:rFonts w:eastAsia="TimesNewRomanPSMT"/>
          <w:sz w:val="25"/>
          <w:szCs w:val="25"/>
          <w:lang w:val="sv-SE"/>
        </w:rPr>
        <w:t>ại một doanh nghiệp sẵn có</w:t>
      </w:r>
    </w:p>
    <w:p w:rsidR="00BD6689" w:rsidRPr="008C71E8" w:rsidRDefault="00BD6689" w:rsidP="00BD6689">
      <w:pPr>
        <w:autoSpaceDE w:val="0"/>
        <w:autoSpaceDN w:val="0"/>
        <w:adjustRightInd w:val="0"/>
        <w:spacing w:before="40" w:after="40" w:line="264" w:lineRule="auto"/>
        <w:rPr>
          <w:rFonts w:eastAsia="TimesNewRomanPSMT"/>
          <w:sz w:val="25"/>
          <w:szCs w:val="25"/>
          <w:lang w:val="sv-SE"/>
        </w:rPr>
      </w:pPr>
      <w:r w:rsidRPr="008C71E8">
        <w:rPr>
          <w:rFonts w:eastAsia="TimesNewRomanPSMT"/>
          <w:sz w:val="25"/>
          <w:szCs w:val="25"/>
          <w:lang w:val="sv-SE"/>
        </w:rPr>
        <w:tab/>
        <w:t>1.7.3 Đại lý đặc quyền</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8C71E8">
        <w:rPr>
          <w:sz w:val="25"/>
          <w:szCs w:val="25"/>
          <w:lang w:val="sv-SE"/>
        </w:rPr>
        <w:tab/>
        <w:t xml:space="preserve">   1.7.4 Phá s</w:t>
      </w:r>
      <w:r w:rsidRPr="008C71E8">
        <w:rPr>
          <w:rFonts w:eastAsia="TimesNewRomanPSMT"/>
          <w:sz w:val="25"/>
          <w:szCs w:val="25"/>
          <w:lang w:val="sv-SE"/>
        </w:rPr>
        <w:t>ản doanh nghiệp.</w:t>
      </w:r>
    </w:p>
    <w:p w:rsidR="00BD6689" w:rsidRPr="00EC185E" w:rsidRDefault="00BD6689" w:rsidP="00BD6689">
      <w:pPr>
        <w:spacing w:before="40" w:after="40" w:line="264" w:lineRule="auto"/>
        <w:rPr>
          <w:b/>
          <w:i/>
          <w:sz w:val="25"/>
          <w:szCs w:val="25"/>
          <w:lang w:val="sv-SE"/>
        </w:rPr>
      </w:pPr>
      <w:r w:rsidRPr="00EC185E">
        <w:rPr>
          <w:b/>
          <w:sz w:val="25"/>
          <w:szCs w:val="25"/>
          <w:lang w:val="sv-SE"/>
        </w:rPr>
        <w:t>CHƯƠNG 2: NHỮNG VẤN ĐỀ CƠ BẢN VỀ QUẢN TRỊ</w:t>
      </w:r>
      <w:r w:rsidRPr="00EC185E">
        <w:rPr>
          <w:b/>
          <w:i/>
          <w:sz w:val="25"/>
          <w:szCs w:val="25"/>
          <w:lang w:val="sv-SE"/>
        </w:rPr>
        <w:t xml:space="preserve"> </w:t>
      </w:r>
      <w:r w:rsidRPr="00EC185E">
        <w:rPr>
          <w:b/>
          <w:i/>
          <w:sz w:val="25"/>
          <w:szCs w:val="25"/>
          <w:lang w:val="sv-SE"/>
        </w:rPr>
        <w:tab/>
      </w:r>
      <w:r w:rsidRPr="00EC185E">
        <w:rPr>
          <w:b/>
          <w:i/>
          <w:sz w:val="25"/>
          <w:szCs w:val="25"/>
          <w:lang w:val="sv-SE"/>
        </w:rPr>
        <w:tab/>
        <w:t xml:space="preserve">Thời gian: 12 giờ </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 xml:space="preserve">Mục tiêu: </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8C71E8">
        <w:rPr>
          <w:sz w:val="25"/>
          <w:szCs w:val="25"/>
          <w:lang w:val="sv-SE"/>
        </w:rPr>
        <w:t>Hiểu những khái niệm cơ bản: Quản trị, nhà quản trị, người thừa hành, tổ chức, môi trường tổ chức, quyết định quản trị, hoạch định, v.v…</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8C71E8">
        <w:rPr>
          <w:sz w:val="25"/>
          <w:szCs w:val="25"/>
          <w:lang w:val="sv-SE"/>
        </w:rPr>
        <w:t>Hiểu được các chức năng, các kỹ năng, cấp bậc, vai trò của nhà quản trị, tính khoa học và nghệ thuật của quản trị.</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8C71E8">
        <w:rPr>
          <w:sz w:val="25"/>
          <w:szCs w:val="25"/>
          <w:lang w:val="sv-SE"/>
        </w:rPr>
        <w:t>Hiểu được quá trình phát triển các tư tưởng quản trị và lý do nghiên cứu các lý thuyết này.</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8C71E8">
        <w:rPr>
          <w:sz w:val="25"/>
          <w:szCs w:val="25"/>
          <w:lang w:val="sv-SE"/>
        </w:rPr>
        <w:t>Hiểu được quyết định quản trị, mô hình ra quyết định và các công cụ hỗ trợ cho việc ra quyết định.</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8C71E8">
        <w:rPr>
          <w:sz w:val="25"/>
          <w:szCs w:val="25"/>
          <w:lang w:val="sv-SE"/>
        </w:rPr>
        <w:t>Biết cách tiếp cận và vận dụng lý thuyết quản trị để giải quyết vấn đề quản trị phát sinh trong tổ chức thông qua tình huống cụ thể.</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Nội dung chương:</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2.1</w:t>
      </w:r>
      <w:r w:rsidRPr="008C71E8">
        <w:rPr>
          <w:b/>
          <w:sz w:val="25"/>
          <w:szCs w:val="25"/>
          <w:lang w:val="sv-SE"/>
        </w:rPr>
        <w:t xml:space="preserve"> </w:t>
      </w:r>
      <w:r w:rsidRPr="00EC185E">
        <w:rPr>
          <w:sz w:val="25"/>
          <w:szCs w:val="25"/>
          <w:lang w:val="vi-VN"/>
        </w:rPr>
        <w:t>Nhà quản trị và công việc quản trị</w:t>
      </w:r>
      <w:r w:rsidRPr="008C71E8">
        <w:rPr>
          <w:sz w:val="25"/>
          <w:szCs w:val="25"/>
          <w:lang w:val="sv-SE"/>
        </w:rPr>
        <w:t>.</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2.1.1 </w:t>
      </w:r>
      <w:r w:rsidRPr="00EC185E">
        <w:rPr>
          <w:sz w:val="25"/>
          <w:szCs w:val="25"/>
          <w:lang w:val="vi-VN"/>
        </w:rPr>
        <w:t>Khái niệm và chức năng quản trị</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2.1.2 </w:t>
      </w:r>
      <w:r w:rsidRPr="00EC185E">
        <w:rPr>
          <w:sz w:val="25"/>
          <w:szCs w:val="25"/>
          <w:lang w:val="vi-VN"/>
        </w:rPr>
        <w:t>Nhà quản trị</w:t>
      </w:r>
      <w:r w:rsidRPr="008C71E8">
        <w:rPr>
          <w:sz w:val="25"/>
          <w:szCs w:val="25"/>
          <w:lang w:val="sv-SE"/>
        </w:rPr>
        <w:t>.</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2.1.3 </w:t>
      </w:r>
      <w:r w:rsidRPr="00EC185E">
        <w:rPr>
          <w:sz w:val="25"/>
          <w:szCs w:val="25"/>
          <w:lang w:val="vi-VN"/>
        </w:rPr>
        <w:t>Quản trị vừa là khoa học vừa là nghệ thuật</w:t>
      </w:r>
      <w:r w:rsidRPr="008C71E8">
        <w:rPr>
          <w:sz w:val="25"/>
          <w:szCs w:val="25"/>
          <w:lang w:val="sv-SE"/>
        </w:rPr>
        <w:t>.</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 xml:space="preserve">2.2 </w:t>
      </w:r>
      <w:r w:rsidRPr="008C71E8">
        <w:rPr>
          <w:b/>
          <w:bCs/>
          <w:caps/>
          <w:sz w:val="25"/>
          <w:szCs w:val="25"/>
          <w:lang w:val="sv-SE"/>
        </w:rPr>
        <w:t xml:space="preserve"> </w:t>
      </w:r>
      <w:r w:rsidRPr="00EC185E">
        <w:rPr>
          <w:sz w:val="25"/>
          <w:szCs w:val="25"/>
          <w:lang w:val="vi-VN"/>
        </w:rPr>
        <w:t>Sự phát triển của tư tưởng quản trị</w:t>
      </w:r>
      <w:r w:rsidRPr="008C71E8">
        <w:rPr>
          <w:sz w:val="25"/>
          <w:szCs w:val="25"/>
          <w:lang w:val="sv-SE"/>
        </w:rPr>
        <w:t>.</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2.2.1 </w:t>
      </w:r>
      <w:r w:rsidRPr="00EC185E">
        <w:rPr>
          <w:sz w:val="25"/>
          <w:szCs w:val="25"/>
          <w:lang w:val="vi-VN"/>
        </w:rPr>
        <w:t>Bối cảnh lịch sử</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2.2.2 </w:t>
      </w:r>
      <w:r w:rsidRPr="00EC185E">
        <w:rPr>
          <w:sz w:val="25"/>
          <w:szCs w:val="25"/>
          <w:lang w:val="vi-VN"/>
        </w:rPr>
        <w:t>Các giai đoạn phát triển</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 xml:space="preserve">2.3 </w:t>
      </w:r>
      <w:r w:rsidRPr="00EC185E">
        <w:rPr>
          <w:sz w:val="25"/>
          <w:szCs w:val="25"/>
          <w:lang w:val="vi-VN"/>
        </w:rPr>
        <w:t>Quyết định quản trị</w:t>
      </w:r>
      <w:r w:rsidRPr="008C71E8">
        <w:rPr>
          <w:sz w:val="25"/>
          <w:szCs w:val="25"/>
          <w:lang w:val="sv-SE"/>
        </w:rPr>
        <w:t>.</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2.3.1 </w:t>
      </w:r>
      <w:r w:rsidRPr="00EC185E">
        <w:rPr>
          <w:sz w:val="25"/>
          <w:szCs w:val="25"/>
          <w:lang w:val="vi-VN"/>
        </w:rPr>
        <w:t>Khái niệm và đặc điểm quyết định của quản trị</w:t>
      </w:r>
      <w:r w:rsidRPr="008C71E8">
        <w:rPr>
          <w:sz w:val="25"/>
          <w:szCs w:val="25"/>
          <w:lang w:val="sv-SE"/>
        </w:rPr>
        <w:t>.</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2.3.2 </w:t>
      </w:r>
      <w:r w:rsidRPr="00EC185E">
        <w:rPr>
          <w:sz w:val="25"/>
          <w:szCs w:val="25"/>
          <w:lang w:val="vi-VN"/>
        </w:rPr>
        <w:t>Mô hình ra quyết định</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2.3.3 </w:t>
      </w:r>
      <w:r w:rsidRPr="00EC185E">
        <w:rPr>
          <w:sz w:val="25"/>
          <w:szCs w:val="25"/>
          <w:lang w:val="vi-VN"/>
        </w:rPr>
        <w:t>Các công cụ hỗ trợ cho việc ra quyết định</w:t>
      </w:r>
      <w:r w:rsidRPr="008C71E8">
        <w:rPr>
          <w:sz w:val="25"/>
          <w:szCs w:val="25"/>
          <w:lang w:val="sv-SE"/>
        </w:rPr>
        <w:t>.</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 xml:space="preserve">2.3.4 </w:t>
      </w:r>
      <w:r w:rsidRPr="00EC185E">
        <w:rPr>
          <w:sz w:val="25"/>
          <w:szCs w:val="25"/>
          <w:lang w:val="vi-VN"/>
        </w:rPr>
        <w:t>Nâng cao hiệu quả quyết định quản trị</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2.4 Hoạch định</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2.4.1 Khái niệm và tác dụng của hoạch định</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2.4.2 Mục tiêu - nền tảng của hoạch định</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2.4.3 Quá trình hoạch định chiến lược</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2.4.4 Hoạch định tác nghiệp</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2.5 Tổ chức.</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2.5.1 Khái niệm và nguyên tắc xây dựng cơ cấu tổ chức của doanh nghiệp</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2.5.2 Một số vấn đề khoa học trong công tác của tổ chức</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ab/>
        <w:t>2.5.3 Xây dựng cơ cấu tổ chức</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lastRenderedPageBreak/>
        <w:tab/>
        <w:t>2.5.4 Sự phân quyền</w:t>
      </w:r>
    </w:p>
    <w:p w:rsidR="00BD6689" w:rsidRPr="008C71E8" w:rsidRDefault="00BD6689" w:rsidP="00BD6689">
      <w:pPr>
        <w:tabs>
          <w:tab w:val="left" w:pos="567"/>
          <w:tab w:val="right" w:leader="dot" w:pos="3331"/>
          <w:tab w:val="left" w:pos="3969"/>
          <w:tab w:val="left" w:pos="5103"/>
          <w:tab w:val="center" w:pos="6946"/>
        </w:tabs>
        <w:spacing w:before="40" w:after="40" w:line="264" w:lineRule="auto"/>
        <w:jc w:val="both"/>
        <w:rPr>
          <w:sz w:val="25"/>
          <w:szCs w:val="25"/>
          <w:lang w:val="sv-SE"/>
        </w:rPr>
      </w:pPr>
      <w:r w:rsidRPr="008C71E8">
        <w:rPr>
          <w:sz w:val="25"/>
          <w:szCs w:val="25"/>
          <w:lang w:val="sv-SE"/>
        </w:rPr>
        <w:t xml:space="preserve">2.6 </w:t>
      </w:r>
      <w:r w:rsidRPr="00EC185E">
        <w:rPr>
          <w:sz w:val="25"/>
          <w:szCs w:val="25"/>
          <w:lang w:val="vi-VN"/>
        </w:rPr>
        <w:t>Đ</w:t>
      </w:r>
      <w:r w:rsidRPr="008C71E8">
        <w:rPr>
          <w:sz w:val="25"/>
          <w:szCs w:val="25"/>
          <w:lang w:val="sv-SE"/>
        </w:rPr>
        <w:t>iều khiển (lãnh đạo)</w:t>
      </w:r>
    </w:p>
    <w:p w:rsidR="00BD6689" w:rsidRPr="008C71E8" w:rsidRDefault="00BD6689" w:rsidP="00BD6689">
      <w:pPr>
        <w:pStyle w:val="BodyText"/>
        <w:spacing w:before="40" w:after="40" w:line="264" w:lineRule="auto"/>
        <w:jc w:val="both"/>
        <w:rPr>
          <w:sz w:val="25"/>
          <w:szCs w:val="25"/>
          <w:lang w:val="sv-SE"/>
        </w:rPr>
      </w:pPr>
      <w:r w:rsidRPr="008C71E8">
        <w:rPr>
          <w:sz w:val="25"/>
          <w:szCs w:val="25"/>
          <w:lang w:val="sv-SE"/>
        </w:rPr>
        <w:tab/>
        <w:t>2.6.1 Khái niệm và các yêu cầu chung về điều khiển.</w:t>
      </w:r>
    </w:p>
    <w:p w:rsidR="00BD6689" w:rsidRPr="008C71E8" w:rsidRDefault="00BD6689" w:rsidP="00BD6689">
      <w:pPr>
        <w:pStyle w:val="BodyText"/>
        <w:spacing w:before="40" w:after="40" w:line="264" w:lineRule="auto"/>
        <w:jc w:val="both"/>
        <w:rPr>
          <w:sz w:val="25"/>
          <w:szCs w:val="25"/>
          <w:lang w:val="sv-SE"/>
        </w:rPr>
      </w:pPr>
      <w:r w:rsidRPr="008C71E8">
        <w:rPr>
          <w:sz w:val="25"/>
          <w:szCs w:val="25"/>
          <w:lang w:val="sv-SE"/>
        </w:rPr>
        <w:tab/>
        <w:t>2.6.2 Động viên tinh thần làm việc của nhân viên</w:t>
      </w:r>
    </w:p>
    <w:p w:rsidR="00BD6689" w:rsidRPr="008C71E8" w:rsidRDefault="00BD6689" w:rsidP="00BD6689">
      <w:pPr>
        <w:pStyle w:val="BodyText"/>
        <w:spacing w:before="40" w:after="40" w:line="264" w:lineRule="auto"/>
        <w:jc w:val="both"/>
        <w:rPr>
          <w:sz w:val="25"/>
          <w:szCs w:val="25"/>
          <w:lang w:val="sv-SE"/>
        </w:rPr>
      </w:pPr>
      <w:r w:rsidRPr="008C71E8">
        <w:rPr>
          <w:sz w:val="25"/>
          <w:szCs w:val="25"/>
          <w:lang w:val="sv-SE"/>
        </w:rPr>
        <w:tab/>
        <w:t>2.6.3 Lãnh đạo và phong cách lãnh đạo</w:t>
      </w:r>
    </w:p>
    <w:p w:rsidR="00BD6689" w:rsidRPr="00EC185E" w:rsidRDefault="00BD6689" w:rsidP="00BD6689">
      <w:pPr>
        <w:pStyle w:val="BodyText"/>
        <w:spacing w:before="40" w:after="40" w:line="264" w:lineRule="auto"/>
        <w:jc w:val="both"/>
        <w:rPr>
          <w:sz w:val="25"/>
          <w:szCs w:val="25"/>
        </w:rPr>
      </w:pPr>
      <w:r w:rsidRPr="008C71E8">
        <w:rPr>
          <w:sz w:val="25"/>
          <w:szCs w:val="25"/>
          <w:lang w:val="sv-SE"/>
        </w:rPr>
        <w:tab/>
      </w:r>
      <w:r w:rsidRPr="00EC185E">
        <w:rPr>
          <w:sz w:val="25"/>
          <w:szCs w:val="25"/>
        </w:rPr>
        <w:t>2.6.4 Thông tin trong quản trị</w:t>
      </w:r>
    </w:p>
    <w:p w:rsidR="00BD6689" w:rsidRPr="00EC185E" w:rsidRDefault="00BD6689" w:rsidP="00BD6689">
      <w:pPr>
        <w:spacing w:before="40" w:after="40" w:line="264" w:lineRule="auto"/>
        <w:rPr>
          <w:b/>
          <w:sz w:val="25"/>
          <w:szCs w:val="25"/>
          <w:lang w:val="sv-SE"/>
        </w:rPr>
      </w:pPr>
      <w:r w:rsidRPr="00EC185E">
        <w:rPr>
          <w:b/>
          <w:sz w:val="25"/>
          <w:szCs w:val="25"/>
          <w:lang w:val="sv-SE"/>
        </w:rPr>
        <w:t>CHƯƠNG 3: QUẢN TRỊ MARKETING TRONG DOANH NGHIỆP</w:t>
      </w:r>
      <w:r w:rsidRPr="00EC185E">
        <w:rPr>
          <w:b/>
          <w:i/>
          <w:sz w:val="25"/>
          <w:szCs w:val="25"/>
          <w:lang w:val="sv-SE"/>
        </w:rPr>
        <w:t xml:space="preserve">  Thời gian:1</w:t>
      </w:r>
      <w:r>
        <w:rPr>
          <w:b/>
          <w:i/>
          <w:sz w:val="25"/>
          <w:szCs w:val="25"/>
          <w:lang w:val="sv-SE"/>
        </w:rPr>
        <w:t>6</w:t>
      </w:r>
      <w:r w:rsidRPr="00EC185E">
        <w:rPr>
          <w:b/>
          <w:i/>
          <w:sz w:val="25"/>
          <w:szCs w:val="25"/>
          <w:lang w:val="sv-SE"/>
        </w:rPr>
        <w:t xml:space="preserve">  giờ</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 xml:space="preserve">Mục tiêu: </w:t>
      </w:r>
    </w:p>
    <w:p w:rsidR="00BD6689" w:rsidRPr="008C71E8"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 xml:space="preserve">Nâng cao kiến thức về Marketing, quản trị Marketing và ảnh hưởng của các chức năng marketing đến chiến lược chung của công ty. </w:t>
      </w:r>
    </w:p>
    <w:p w:rsidR="00BD6689" w:rsidRPr="008C71E8"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 xml:space="preserve">Hiểu rõ qui trình và các thành phần của chiến lược marketing và tính chiến lược của các thành phần này. </w:t>
      </w:r>
    </w:p>
    <w:p w:rsidR="00BD6689" w:rsidRPr="008C71E8"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Trang bị kỹ năng phân tích và tư duy chiến lược, đánh giá các yếu tố ảnh hưởng đến hoạt động Marketing nhằm hoạch định chiến lược marketing.</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Nội dung chương:</w:t>
      </w:r>
    </w:p>
    <w:p w:rsidR="00BD6689" w:rsidRPr="008C71E8" w:rsidRDefault="00BD6689" w:rsidP="00BD6689">
      <w:pPr>
        <w:autoSpaceDE w:val="0"/>
        <w:autoSpaceDN w:val="0"/>
        <w:adjustRightInd w:val="0"/>
        <w:spacing w:before="40" w:after="40" w:line="264" w:lineRule="auto"/>
        <w:jc w:val="both"/>
        <w:rPr>
          <w:bCs/>
          <w:sz w:val="25"/>
          <w:szCs w:val="25"/>
          <w:lang w:val="sv-SE"/>
        </w:rPr>
      </w:pPr>
      <w:r w:rsidRPr="008C71E8">
        <w:rPr>
          <w:bCs/>
          <w:sz w:val="25"/>
          <w:szCs w:val="25"/>
          <w:lang w:val="sv-SE"/>
        </w:rPr>
        <w:t xml:space="preserve">3.1 Khái niệm, vai trò và quá trình phát triển của Marketing </w:t>
      </w:r>
    </w:p>
    <w:p w:rsidR="00BD6689" w:rsidRPr="00EC185E" w:rsidRDefault="00BD6689" w:rsidP="00BD6689">
      <w:pPr>
        <w:autoSpaceDE w:val="0"/>
        <w:autoSpaceDN w:val="0"/>
        <w:adjustRightInd w:val="0"/>
        <w:spacing w:before="40" w:after="40" w:line="264" w:lineRule="auto"/>
        <w:jc w:val="both"/>
        <w:rPr>
          <w:sz w:val="25"/>
          <w:szCs w:val="25"/>
        </w:rPr>
      </w:pPr>
      <w:r w:rsidRPr="00EC185E">
        <w:rPr>
          <w:sz w:val="25"/>
          <w:szCs w:val="25"/>
        </w:rPr>
        <w:t>3.1.1 Khái ni</w:t>
      </w:r>
      <w:r w:rsidRPr="00EC185E">
        <w:rPr>
          <w:rFonts w:eastAsia="TimesNewRomanPSMT"/>
          <w:sz w:val="25"/>
          <w:szCs w:val="25"/>
        </w:rPr>
        <w:t>ệm về mar</w:t>
      </w:r>
      <w:r w:rsidRPr="00EC185E">
        <w:rPr>
          <w:sz w:val="25"/>
          <w:szCs w:val="25"/>
        </w:rPr>
        <w:t>keting</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3.1.2 Vai trò c</w:t>
      </w:r>
      <w:r w:rsidRPr="00EC185E">
        <w:rPr>
          <w:rFonts w:eastAsia="TimesNewRomanPSMT"/>
          <w:sz w:val="25"/>
          <w:szCs w:val="25"/>
        </w:rPr>
        <w:t>ủa marketing</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3.1.3 Quá trình phát tri</w:t>
      </w:r>
      <w:r w:rsidRPr="00EC185E">
        <w:rPr>
          <w:rFonts w:eastAsia="TimesNewRomanPSMT"/>
          <w:sz w:val="25"/>
          <w:szCs w:val="25"/>
        </w:rPr>
        <w:t>ển của marketing</w:t>
      </w:r>
    </w:p>
    <w:p w:rsidR="00BD6689" w:rsidRPr="00EC185E" w:rsidRDefault="00BD6689" w:rsidP="00BD6689">
      <w:pPr>
        <w:autoSpaceDE w:val="0"/>
        <w:autoSpaceDN w:val="0"/>
        <w:adjustRightInd w:val="0"/>
        <w:spacing w:before="40" w:after="40" w:line="264" w:lineRule="auto"/>
        <w:jc w:val="both"/>
        <w:rPr>
          <w:rFonts w:eastAsia="TimesNewRomanPS-BoldMT"/>
          <w:bCs/>
          <w:sz w:val="25"/>
          <w:szCs w:val="25"/>
        </w:rPr>
      </w:pPr>
      <w:r w:rsidRPr="00EC185E">
        <w:rPr>
          <w:bCs/>
          <w:sz w:val="25"/>
          <w:szCs w:val="25"/>
        </w:rPr>
        <w:t>3.2 Marketing hỗn hợp</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3.2.1 Khái ni</w:t>
      </w:r>
      <w:r w:rsidRPr="00EC185E">
        <w:rPr>
          <w:rFonts w:eastAsia="TimesNewRomanPSMT"/>
          <w:sz w:val="25"/>
          <w:szCs w:val="25"/>
        </w:rPr>
        <w:t>ệm</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3.2.2 Thành ph</w:t>
      </w:r>
      <w:r w:rsidRPr="00EC185E">
        <w:rPr>
          <w:rFonts w:eastAsia="TimesNewRomanPSMT"/>
          <w:sz w:val="25"/>
          <w:szCs w:val="25"/>
        </w:rPr>
        <w:t>ần của marketing hỗn hợp</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3.2.3 Nh</w:t>
      </w:r>
      <w:r w:rsidRPr="00EC185E">
        <w:rPr>
          <w:rFonts w:eastAsia="TimesNewRomanPSMT"/>
          <w:sz w:val="25"/>
          <w:szCs w:val="25"/>
        </w:rPr>
        <w:t>ững yếu tố ảnh hưởng đến marketing hỗn hợp</w:t>
      </w:r>
    </w:p>
    <w:p w:rsidR="00BD6689" w:rsidRPr="00EC185E" w:rsidRDefault="00BD6689" w:rsidP="00BD6689">
      <w:pPr>
        <w:autoSpaceDE w:val="0"/>
        <w:autoSpaceDN w:val="0"/>
        <w:adjustRightInd w:val="0"/>
        <w:spacing w:before="40" w:after="40" w:line="264" w:lineRule="auto"/>
        <w:jc w:val="both"/>
        <w:rPr>
          <w:bCs/>
          <w:sz w:val="25"/>
          <w:szCs w:val="25"/>
        </w:rPr>
      </w:pPr>
      <w:r w:rsidRPr="00EC185E">
        <w:rPr>
          <w:bCs/>
          <w:sz w:val="25"/>
          <w:szCs w:val="25"/>
        </w:rPr>
        <w:t>3.3. Hành vi người tiêu dùng</w:t>
      </w:r>
    </w:p>
    <w:p w:rsidR="00BD6689" w:rsidRPr="00EC185E" w:rsidRDefault="00BD6689" w:rsidP="00BD6689">
      <w:pPr>
        <w:autoSpaceDE w:val="0"/>
        <w:autoSpaceDN w:val="0"/>
        <w:adjustRightInd w:val="0"/>
        <w:spacing w:before="40" w:after="40" w:line="264" w:lineRule="auto"/>
        <w:jc w:val="both"/>
        <w:rPr>
          <w:sz w:val="25"/>
          <w:szCs w:val="25"/>
        </w:rPr>
      </w:pPr>
      <w:r w:rsidRPr="00EC185E">
        <w:rPr>
          <w:sz w:val="25"/>
          <w:szCs w:val="25"/>
        </w:rPr>
        <w:t>3.3.1 Nhu c</w:t>
      </w:r>
      <w:r w:rsidRPr="00EC185E">
        <w:rPr>
          <w:rFonts w:eastAsia="TimesNewRomanPSMT"/>
          <w:sz w:val="25"/>
          <w:szCs w:val="25"/>
        </w:rPr>
        <w:t>ầu của người ti</w:t>
      </w:r>
      <w:r w:rsidRPr="00EC185E">
        <w:rPr>
          <w:sz w:val="25"/>
          <w:szCs w:val="25"/>
        </w:rPr>
        <w:t>êu dùng</w:t>
      </w:r>
    </w:p>
    <w:p w:rsidR="00BD6689" w:rsidRPr="00EC185E" w:rsidRDefault="00BD6689" w:rsidP="00BD6689">
      <w:pPr>
        <w:autoSpaceDE w:val="0"/>
        <w:autoSpaceDN w:val="0"/>
        <w:adjustRightInd w:val="0"/>
        <w:spacing w:before="40" w:after="40" w:line="264" w:lineRule="auto"/>
        <w:jc w:val="both"/>
        <w:rPr>
          <w:sz w:val="25"/>
          <w:szCs w:val="25"/>
        </w:rPr>
      </w:pPr>
      <w:r w:rsidRPr="00EC185E">
        <w:rPr>
          <w:rFonts w:eastAsia="TimesNewRomanPSMT"/>
          <w:sz w:val="25"/>
          <w:szCs w:val="25"/>
        </w:rPr>
        <w:t>3.3.2 Động cơ thúc đẩy ti</w:t>
      </w:r>
      <w:r w:rsidRPr="00EC185E">
        <w:rPr>
          <w:sz w:val="25"/>
          <w:szCs w:val="25"/>
        </w:rPr>
        <w:t>êu dùng</w:t>
      </w:r>
    </w:p>
    <w:p w:rsidR="00BD6689" w:rsidRPr="00EC185E" w:rsidRDefault="00BD6689" w:rsidP="00BD6689">
      <w:pPr>
        <w:autoSpaceDE w:val="0"/>
        <w:autoSpaceDN w:val="0"/>
        <w:adjustRightInd w:val="0"/>
        <w:spacing w:before="40" w:after="40" w:line="264" w:lineRule="auto"/>
        <w:jc w:val="both"/>
        <w:rPr>
          <w:sz w:val="25"/>
          <w:szCs w:val="25"/>
        </w:rPr>
      </w:pPr>
      <w:r w:rsidRPr="00EC185E">
        <w:rPr>
          <w:sz w:val="25"/>
          <w:szCs w:val="25"/>
        </w:rPr>
        <w:t>3.3.3 Hành vi c</w:t>
      </w:r>
      <w:r w:rsidRPr="00EC185E">
        <w:rPr>
          <w:rFonts w:eastAsia="TimesNewRomanPSMT"/>
          <w:sz w:val="25"/>
          <w:szCs w:val="25"/>
        </w:rPr>
        <w:t>ủa người ti</w:t>
      </w:r>
      <w:r w:rsidRPr="00EC185E">
        <w:rPr>
          <w:sz w:val="25"/>
          <w:szCs w:val="25"/>
        </w:rPr>
        <w:t>êu dùng</w:t>
      </w:r>
    </w:p>
    <w:p w:rsidR="00BD6689" w:rsidRPr="00EC185E" w:rsidRDefault="00BD6689" w:rsidP="00BD6689">
      <w:pPr>
        <w:autoSpaceDE w:val="0"/>
        <w:autoSpaceDN w:val="0"/>
        <w:adjustRightInd w:val="0"/>
        <w:spacing w:before="40" w:after="40" w:line="264" w:lineRule="auto"/>
        <w:jc w:val="both"/>
        <w:rPr>
          <w:bCs/>
          <w:sz w:val="25"/>
          <w:szCs w:val="25"/>
        </w:rPr>
      </w:pPr>
      <w:r w:rsidRPr="00EC185E">
        <w:rPr>
          <w:bCs/>
          <w:sz w:val="25"/>
          <w:szCs w:val="25"/>
        </w:rPr>
        <w:t>3.4 Phân khúc và lựa chọn thị trường mục tiêu</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3.4.1 Khái ni</w:t>
      </w:r>
      <w:r w:rsidRPr="00EC185E">
        <w:rPr>
          <w:rFonts w:eastAsia="TimesNewRomanPSMT"/>
          <w:sz w:val="25"/>
          <w:szCs w:val="25"/>
        </w:rPr>
        <w:t>ệm</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rFonts w:eastAsia="TimesNewRomanPSMT"/>
          <w:sz w:val="25"/>
          <w:szCs w:val="25"/>
        </w:rPr>
        <w:t>3.4.2 Ưu điểm của phân khúc thị trường.</w:t>
      </w:r>
    </w:p>
    <w:p w:rsidR="00BD6689" w:rsidRPr="00EC185E" w:rsidRDefault="00BD6689" w:rsidP="00BD6689">
      <w:pPr>
        <w:autoSpaceDE w:val="0"/>
        <w:autoSpaceDN w:val="0"/>
        <w:adjustRightInd w:val="0"/>
        <w:spacing w:before="40" w:after="40" w:line="264" w:lineRule="auto"/>
        <w:jc w:val="both"/>
        <w:rPr>
          <w:sz w:val="25"/>
          <w:szCs w:val="25"/>
        </w:rPr>
      </w:pPr>
      <w:r w:rsidRPr="00EC185E">
        <w:rPr>
          <w:sz w:val="25"/>
          <w:szCs w:val="25"/>
        </w:rPr>
        <w:t>3.4.3 L</w:t>
      </w:r>
      <w:r w:rsidRPr="00EC185E">
        <w:rPr>
          <w:rFonts w:eastAsia="TimesNewRomanPSMT"/>
          <w:sz w:val="25"/>
          <w:szCs w:val="25"/>
        </w:rPr>
        <w:t>ựa chọn thị trường mục ti</w:t>
      </w:r>
      <w:r w:rsidRPr="00EC185E">
        <w:rPr>
          <w:sz w:val="25"/>
          <w:szCs w:val="25"/>
        </w:rPr>
        <w:t>êu</w:t>
      </w:r>
    </w:p>
    <w:p w:rsidR="00BD6689" w:rsidRPr="00EC185E" w:rsidRDefault="00BD6689" w:rsidP="00BD6689">
      <w:pPr>
        <w:autoSpaceDE w:val="0"/>
        <w:autoSpaceDN w:val="0"/>
        <w:adjustRightInd w:val="0"/>
        <w:spacing w:before="40" w:after="40" w:line="264" w:lineRule="auto"/>
        <w:jc w:val="both"/>
        <w:rPr>
          <w:rFonts w:eastAsia="TimesNewRomanPS-BoldMT"/>
          <w:bCs/>
          <w:sz w:val="25"/>
          <w:szCs w:val="25"/>
        </w:rPr>
      </w:pPr>
      <w:r w:rsidRPr="00EC185E">
        <w:rPr>
          <w:bCs/>
          <w:sz w:val="25"/>
          <w:szCs w:val="25"/>
        </w:rPr>
        <w:t>3.5 Chính sách sản phẩm</w:t>
      </w:r>
    </w:p>
    <w:p w:rsidR="00BD6689" w:rsidRPr="00EC185E" w:rsidRDefault="00BD6689" w:rsidP="00BD6689">
      <w:pPr>
        <w:autoSpaceDE w:val="0"/>
        <w:autoSpaceDN w:val="0"/>
        <w:adjustRightInd w:val="0"/>
        <w:spacing w:before="40" w:after="40" w:line="264" w:lineRule="auto"/>
        <w:jc w:val="both"/>
        <w:rPr>
          <w:sz w:val="25"/>
          <w:szCs w:val="25"/>
        </w:rPr>
      </w:pPr>
      <w:r w:rsidRPr="00EC185E">
        <w:rPr>
          <w:rFonts w:eastAsia="TimesNewRomanPSMT"/>
          <w:sz w:val="25"/>
          <w:szCs w:val="25"/>
        </w:rPr>
        <w:t xml:space="preserve">3.5.1 Định nghĩa về sản phẩm trong </w:t>
      </w:r>
      <w:r w:rsidRPr="00EC185E">
        <w:rPr>
          <w:sz w:val="25"/>
          <w:szCs w:val="25"/>
        </w:rPr>
        <w:t>marketing</w:t>
      </w:r>
    </w:p>
    <w:p w:rsidR="00BD6689" w:rsidRPr="00EC185E" w:rsidRDefault="00BD6689" w:rsidP="00BD6689">
      <w:pPr>
        <w:autoSpaceDE w:val="0"/>
        <w:autoSpaceDN w:val="0"/>
        <w:adjustRightInd w:val="0"/>
        <w:spacing w:before="40" w:after="40" w:line="264" w:lineRule="auto"/>
        <w:jc w:val="both"/>
        <w:rPr>
          <w:sz w:val="25"/>
          <w:szCs w:val="25"/>
        </w:rPr>
      </w:pPr>
      <w:r w:rsidRPr="00EC185E">
        <w:rPr>
          <w:sz w:val="25"/>
          <w:szCs w:val="25"/>
        </w:rPr>
        <w:t>3.5.2 Vai trò, v</w:t>
      </w:r>
      <w:r w:rsidRPr="00EC185E">
        <w:rPr>
          <w:rFonts w:eastAsia="TimesNewRomanPSMT"/>
          <w:sz w:val="25"/>
          <w:szCs w:val="25"/>
        </w:rPr>
        <w:t>ị trí của chiến lược sản phẩm</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3.5.3 Chu k</w:t>
      </w:r>
      <w:r w:rsidRPr="00EC185E">
        <w:rPr>
          <w:rFonts w:eastAsia="TimesNewRomanPSMT"/>
          <w:sz w:val="25"/>
          <w:szCs w:val="25"/>
        </w:rPr>
        <w:t>ỳ đời sống sản phẩm</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3.5.4 Nhãn hi</w:t>
      </w:r>
      <w:r w:rsidRPr="00EC185E">
        <w:rPr>
          <w:rFonts w:eastAsia="TimesNewRomanPSMT"/>
          <w:sz w:val="25"/>
          <w:szCs w:val="25"/>
        </w:rPr>
        <w:t xml:space="preserve">ệu </w:t>
      </w:r>
      <w:r w:rsidRPr="00EC185E">
        <w:rPr>
          <w:sz w:val="25"/>
          <w:szCs w:val="25"/>
        </w:rPr>
        <w:t xml:space="preserve">– </w:t>
      </w:r>
      <w:r w:rsidRPr="00EC185E">
        <w:rPr>
          <w:rFonts w:eastAsia="TimesNewRomanPSMT"/>
          <w:sz w:val="25"/>
          <w:szCs w:val="25"/>
        </w:rPr>
        <w:t>thương hiệu sản phẩm</w:t>
      </w:r>
    </w:p>
    <w:p w:rsidR="00BD6689" w:rsidRPr="00EC185E" w:rsidRDefault="00BD6689" w:rsidP="00BD6689">
      <w:pPr>
        <w:autoSpaceDE w:val="0"/>
        <w:autoSpaceDN w:val="0"/>
        <w:adjustRightInd w:val="0"/>
        <w:spacing w:before="40" w:after="40" w:line="264" w:lineRule="auto"/>
        <w:jc w:val="both"/>
        <w:rPr>
          <w:rFonts w:eastAsia="TimesNewRomanPS-BoldMT"/>
          <w:bCs/>
          <w:sz w:val="25"/>
          <w:szCs w:val="25"/>
        </w:rPr>
      </w:pPr>
      <w:r w:rsidRPr="00EC185E">
        <w:rPr>
          <w:bCs/>
          <w:sz w:val="25"/>
          <w:szCs w:val="25"/>
        </w:rPr>
        <w:lastRenderedPageBreak/>
        <w:t>3.6. Chính sách giá cả</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3.6.1 T</w:t>
      </w:r>
      <w:r w:rsidRPr="00EC185E">
        <w:rPr>
          <w:rFonts w:eastAsia="TimesNewRomanPSMT"/>
          <w:sz w:val="25"/>
          <w:szCs w:val="25"/>
        </w:rPr>
        <w:t>ầm quan trọng của giá cả</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3.6.2 Nh</w:t>
      </w:r>
      <w:r w:rsidRPr="00EC185E">
        <w:rPr>
          <w:rFonts w:eastAsia="TimesNewRomanPSMT"/>
          <w:sz w:val="25"/>
          <w:szCs w:val="25"/>
        </w:rPr>
        <w:t>ững yếu tố ảnh hưởng đến giá cả</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3.6.3 M</w:t>
      </w:r>
      <w:r w:rsidRPr="00EC185E">
        <w:rPr>
          <w:rFonts w:eastAsia="TimesNewRomanPSMT"/>
          <w:sz w:val="25"/>
          <w:szCs w:val="25"/>
        </w:rPr>
        <w:t>ục tiêu định giá</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3.6.4 Các nhân t</w:t>
      </w:r>
      <w:r w:rsidRPr="00EC185E">
        <w:rPr>
          <w:rFonts w:eastAsia="TimesNewRomanPSMT"/>
          <w:sz w:val="25"/>
          <w:szCs w:val="25"/>
        </w:rPr>
        <w:t>ố ảnh hưởng đến việc định giá</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rFonts w:eastAsia="TimesNewRomanPSMT"/>
          <w:sz w:val="25"/>
          <w:szCs w:val="25"/>
        </w:rPr>
        <w:t>3.6.5 Phương pháp định giá</w:t>
      </w:r>
    </w:p>
    <w:p w:rsidR="00BD6689" w:rsidRPr="00EC185E" w:rsidRDefault="00BD6689" w:rsidP="00BD6689">
      <w:pPr>
        <w:autoSpaceDE w:val="0"/>
        <w:autoSpaceDN w:val="0"/>
        <w:adjustRightInd w:val="0"/>
        <w:spacing w:before="40" w:after="40" w:line="264" w:lineRule="auto"/>
        <w:jc w:val="both"/>
        <w:rPr>
          <w:rFonts w:eastAsia="TimesNewRomanPS-BoldMT"/>
          <w:bCs/>
          <w:sz w:val="25"/>
          <w:szCs w:val="25"/>
        </w:rPr>
      </w:pPr>
      <w:r w:rsidRPr="00EC185E">
        <w:rPr>
          <w:bCs/>
          <w:sz w:val="25"/>
          <w:szCs w:val="25"/>
        </w:rPr>
        <w:t>3.7 Chính sách phân phối</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3.7.1 Vai trò phân ph</w:t>
      </w:r>
      <w:r w:rsidRPr="00EC185E">
        <w:rPr>
          <w:rFonts w:eastAsia="TimesNewRomanPSMT"/>
          <w:sz w:val="25"/>
          <w:szCs w:val="25"/>
        </w:rPr>
        <w:t>ối</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3.7.2 Khái quát v</w:t>
      </w:r>
      <w:r w:rsidRPr="00EC185E">
        <w:rPr>
          <w:rFonts w:eastAsia="TimesNewRomanPSMT"/>
          <w:sz w:val="25"/>
          <w:szCs w:val="25"/>
        </w:rPr>
        <w:t>ề k</w:t>
      </w:r>
      <w:r w:rsidRPr="00EC185E">
        <w:rPr>
          <w:sz w:val="25"/>
          <w:szCs w:val="25"/>
        </w:rPr>
        <w:t>ênh phân ph</w:t>
      </w:r>
      <w:r w:rsidRPr="00EC185E">
        <w:rPr>
          <w:rFonts w:eastAsia="TimesNewRomanPSMT"/>
          <w:sz w:val="25"/>
          <w:szCs w:val="25"/>
        </w:rPr>
        <w:t>ối</w:t>
      </w:r>
    </w:p>
    <w:p w:rsidR="00BD6689" w:rsidRPr="00EC185E" w:rsidRDefault="00BD6689" w:rsidP="00BD6689">
      <w:pPr>
        <w:autoSpaceDE w:val="0"/>
        <w:autoSpaceDN w:val="0"/>
        <w:adjustRightInd w:val="0"/>
        <w:spacing w:before="40" w:after="40" w:line="264" w:lineRule="auto"/>
        <w:jc w:val="both"/>
        <w:rPr>
          <w:bCs/>
          <w:sz w:val="25"/>
          <w:szCs w:val="25"/>
        </w:rPr>
      </w:pPr>
      <w:r w:rsidRPr="00EC185E">
        <w:rPr>
          <w:bCs/>
          <w:sz w:val="25"/>
          <w:szCs w:val="25"/>
        </w:rPr>
        <w:t>3.8 Chính sách xúc tiến bán hàng (Chiêu thị)</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3.8.1 Khái ni</w:t>
      </w:r>
      <w:r w:rsidRPr="00EC185E">
        <w:rPr>
          <w:rFonts w:eastAsia="TimesNewRomanPSMT"/>
          <w:sz w:val="25"/>
          <w:szCs w:val="25"/>
        </w:rPr>
        <w:t>ệm v</w:t>
      </w:r>
      <w:r w:rsidRPr="00EC185E">
        <w:rPr>
          <w:sz w:val="25"/>
          <w:szCs w:val="25"/>
        </w:rPr>
        <w:t>à b</w:t>
      </w:r>
      <w:r w:rsidRPr="00EC185E">
        <w:rPr>
          <w:rFonts w:eastAsia="TimesNewRomanPSMT"/>
          <w:sz w:val="25"/>
          <w:szCs w:val="25"/>
        </w:rPr>
        <w:t>ản chất của chi</w:t>
      </w:r>
      <w:r w:rsidRPr="00EC185E">
        <w:rPr>
          <w:sz w:val="25"/>
          <w:szCs w:val="25"/>
        </w:rPr>
        <w:t>êu th</w:t>
      </w:r>
      <w:r w:rsidRPr="00EC185E">
        <w:rPr>
          <w:rFonts w:eastAsia="TimesNewRomanPSMT"/>
          <w:sz w:val="25"/>
          <w:szCs w:val="25"/>
        </w:rPr>
        <w:t>ị</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3.8.2 T</w:t>
      </w:r>
      <w:r w:rsidRPr="00EC185E">
        <w:rPr>
          <w:rFonts w:eastAsia="TimesNewRomanPSMT"/>
          <w:sz w:val="25"/>
          <w:szCs w:val="25"/>
        </w:rPr>
        <w:t>ầm quan trọng của họat động chi</w:t>
      </w:r>
      <w:r w:rsidRPr="00EC185E">
        <w:rPr>
          <w:sz w:val="25"/>
          <w:szCs w:val="25"/>
        </w:rPr>
        <w:t>êu th</w:t>
      </w:r>
      <w:r w:rsidRPr="00EC185E">
        <w:rPr>
          <w:rFonts w:eastAsia="TimesNewRomanPSMT"/>
          <w:sz w:val="25"/>
          <w:szCs w:val="25"/>
        </w:rPr>
        <w:t>ị</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 xml:space="preserve">3.8.3 Quá trình thông </w:t>
      </w:r>
      <w:r w:rsidRPr="00EC185E">
        <w:rPr>
          <w:rFonts w:eastAsia="TimesNewRomanPSMT"/>
          <w:sz w:val="25"/>
          <w:szCs w:val="25"/>
        </w:rPr>
        <w:t>đạt trong chi</w:t>
      </w:r>
      <w:r w:rsidRPr="00EC185E">
        <w:rPr>
          <w:sz w:val="25"/>
          <w:szCs w:val="25"/>
        </w:rPr>
        <w:t>êu th</w:t>
      </w:r>
      <w:r w:rsidRPr="00EC185E">
        <w:rPr>
          <w:rFonts w:eastAsia="TimesNewRomanPSMT"/>
          <w:sz w:val="25"/>
          <w:szCs w:val="25"/>
        </w:rPr>
        <w:t>ị</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3.8.4 S</w:t>
      </w:r>
      <w:r w:rsidRPr="00EC185E">
        <w:rPr>
          <w:rFonts w:eastAsia="TimesNewRomanPSMT"/>
          <w:sz w:val="25"/>
          <w:szCs w:val="25"/>
        </w:rPr>
        <w:t>ự pha trộn trong chi</w:t>
      </w:r>
      <w:r w:rsidRPr="00EC185E">
        <w:rPr>
          <w:sz w:val="25"/>
          <w:szCs w:val="25"/>
        </w:rPr>
        <w:t>êu th</w:t>
      </w:r>
      <w:r w:rsidRPr="00EC185E">
        <w:rPr>
          <w:rFonts w:eastAsia="TimesNewRomanPSMT"/>
          <w:sz w:val="25"/>
          <w:szCs w:val="25"/>
        </w:rPr>
        <w:t>ị</w:t>
      </w:r>
    </w:p>
    <w:p w:rsidR="00BD6689" w:rsidRPr="00EC185E" w:rsidRDefault="00BD6689" w:rsidP="00BD6689">
      <w:pPr>
        <w:autoSpaceDE w:val="0"/>
        <w:autoSpaceDN w:val="0"/>
        <w:adjustRightInd w:val="0"/>
        <w:spacing w:before="40" w:after="40" w:line="264" w:lineRule="auto"/>
        <w:jc w:val="both"/>
        <w:rPr>
          <w:rFonts w:eastAsia="TimesNewRomanPSMT"/>
          <w:sz w:val="25"/>
          <w:szCs w:val="25"/>
        </w:rPr>
      </w:pPr>
      <w:r w:rsidRPr="00EC185E">
        <w:rPr>
          <w:sz w:val="25"/>
          <w:szCs w:val="25"/>
        </w:rPr>
        <w:t>3.8.5 Qu</w:t>
      </w:r>
      <w:r w:rsidRPr="00EC185E">
        <w:rPr>
          <w:rFonts w:eastAsia="TimesNewRomanPSMT"/>
          <w:sz w:val="25"/>
          <w:szCs w:val="25"/>
        </w:rPr>
        <w:t>ảng cáo</w:t>
      </w:r>
    </w:p>
    <w:p w:rsidR="00BD6689" w:rsidRPr="00EC185E" w:rsidRDefault="00BD6689" w:rsidP="00BD6689">
      <w:pPr>
        <w:autoSpaceDE w:val="0"/>
        <w:autoSpaceDN w:val="0"/>
        <w:adjustRightInd w:val="0"/>
        <w:spacing w:before="40" w:after="40" w:line="264" w:lineRule="auto"/>
        <w:jc w:val="both"/>
        <w:rPr>
          <w:sz w:val="25"/>
          <w:szCs w:val="25"/>
        </w:rPr>
      </w:pPr>
      <w:r w:rsidRPr="00EC185E">
        <w:rPr>
          <w:sz w:val="25"/>
          <w:szCs w:val="25"/>
        </w:rPr>
        <w:t>3.8.6 Khuy</w:t>
      </w:r>
      <w:r w:rsidRPr="00EC185E">
        <w:rPr>
          <w:rFonts w:eastAsia="TimesNewRomanPSMT"/>
          <w:sz w:val="25"/>
          <w:szCs w:val="25"/>
        </w:rPr>
        <w:t>ến m</w:t>
      </w:r>
      <w:r w:rsidRPr="00EC185E">
        <w:rPr>
          <w:sz w:val="25"/>
          <w:szCs w:val="25"/>
        </w:rPr>
        <w:t>ãi</w:t>
      </w:r>
    </w:p>
    <w:p w:rsidR="00BD6689" w:rsidRPr="00EC185E" w:rsidRDefault="00BD6689" w:rsidP="00BD6689">
      <w:pPr>
        <w:autoSpaceDE w:val="0"/>
        <w:autoSpaceDN w:val="0"/>
        <w:adjustRightInd w:val="0"/>
        <w:spacing w:before="40" w:after="40" w:line="264" w:lineRule="auto"/>
        <w:jc w:val="both"/>
        <w:rPr>
          <w:sz w:val="25"/>
          <w:szCs w:val="25"/>
        </w:rPr>
      </w:pPr>
      <w:r w:rsidRPr="00EC185E">
        <w:rPr>
          <w:sz w:val="25"/>
          <w:szCs w:val="25"/>
        </w:rPr>
        <w:t>3.8.7 Marketing tr</w:t>
      </w:r>
      <w:r w:rsidRPr="00EC185E">
        <w:rPr>
          <w:rFonts w:eastAsia="TimesNewRomanPSMT"/>
          <w:sz w:val="25"/>
          <w:szCs w:val="25"/>
        </w:rPr>
        <w:t xml:space="preserve">ực tiếp </w:t>
      </w:r>
      <w:r w:rsidRPr="00EC185E">
        <w:rPr>
          <w:sz w:val="25"/>
          <w:szCs w:val="25"/>
        </w:rPr>
        <w:t>– Chào hàng cá nhân</w:t>
      </w:r>
    </w:p>
    <w:p w:rsidR="00BD6689" w:rsidRPr="00EC185E" w:rsidRDefault="00BD6689" w:rsidP="00BD6689">
      <w:pPr>
        <w:autoSpaceDE w:val="0"/>
        <w:autoSpaceDN w:val="0"/>
        <w:adjustRightInd w:val="0"/>
        <w:spacing w:before="40" w:after="40" w:line="264" w:lineRule="auto"/>
        <w:jc w:val="both"/>
        <w:rPr>
          <w:sz w:val="25"/>
          <w:szCs w:val="25"/>
        </w:rPr>
      </w:pPr>
      <w:r w:rsidRPr="00EC185E">
        <w:rPr>
          <w:sz w:val="25"/>
          <w:szCs w:val="25"/>
        </w:rPr>
        <w:t>3.8.8 Tuyên truy</w:t>
      </w:r>
      <w:r w:rsidRPr="00EC185E">
        <w:rPr>
          <w:rFonts w:eastAsia="TimesNewRomanPSMT"/>
          <w:sz w:val="25"/>
          <w:szCs w:val="25"/>
        </w:rPr>
        <w:t xml:space="preserve">ền </w:t>
      </w:r>
      <w:r w:rsidRPr="00EC185E">
        <w:rPr>
          <w:sz w:val="25"/>
          <w:szCs w:val="25"/>
        </w:rPr>
        <w:t>– Quan h</w:t>
      </w:r>
      <w:r w:rsidRPr="00EC185E">
        <w:rPr>
          <w:rFonts w:eastAsia="TimesNewRomanPSMT"/>
          <w:sz w:val="25"/>
          <w:szCs w:val="25"/>
        </w:rPr>
        <w:t>ệ với công chúng</w:t>
      </w:r>
      <w:r w:rsidRPr="00EC185E">
        <w:rPr>
          <w:sz w:val="25"/>
          <w:szCs w:val="25"/>
          <w:lang w:val="sv-SE"/>
        </w:rPr>
        <w:t>.</w:t>
      </w:r>
    </w:p>
    <w:p w:rsidR="00BD6689" w:rsidRPr="00EC185E" w:rsidRDefault="00BD6689" w:rsidP="00BD6689">
      <w:pPr>
        <w:spacing w:before="40" w:after="40" w:line="264" w:lineRule="auto"/>
        <w:rPr>
          <w:b/>
          <w:sz w:val="25"/>
          <w:szCs w:val="25"/>
          <w:lang w:val="sv-SE"/>
        </w:rPr>
      </w:pPr>
      <w:r w:rsidRPr="00EC185E">
        <w:rPr>
          <w:b/>
          <w:sz w:val="25"/>
          <w:szCs w:val="25"/>
          <w:lang w:val="sv-SE"/>
        </w:rPr>
        <w:t>Kiểm tra</w:t>
      </w:r>
    </w:p>
    <w:p w:rsidR="00BD6689" w:rsidRPr="00EC185E" w:rsidRDefault="00BD6689" w:rsidP="00BD6689">
      <w:pPr>
        <w:spacing w:before="40" w:after="40" w:line="264" w:lineRule="auto"/>
        <w:rPr>
          <w:b/>
          <w:i/>
          <w:sz w:val="25"/>
          <w:szCs w:val="25"/>
          <w:lang w:val="sv-SE"/>
        </w:rPr>
      </w:pPr>
      <w:r w:rsidRPr="00EC185E">
        <w:rPr>
          <w:b/>
          <w:sz w:val="25"/>
          <w:szCs w:val="25"/>
          <w:lang w:val="sv-SE"/>
        </w:rPr>
        <w:t>CHƯƠNG 4: QUẢN TRỊ NHÂN SỰ TRONG DOANH NGHIỆP</w:t>
      </w:r>
      <w:r w:rsidRPr="00EC185E">
        <w:rPr>
          <w:b/>
          <w:i/>
          <w:sz w:val="25"/>
          <w:szCs w:val="25"/>
          <w:lang w:val="sv-SE"/>
        </w:rPr>
        <w:t xml:space="preserve"> </w:t>
      </w:r>
      <w:r w:rsidRPr="00EC185E">
        <w:rPr>
          <w:b/>
          <w:i/>
          <w:sz w:val="25"/>
          <w:szCs w:val="25"/>
          <w:lang w:val="sv-SE"/>
        </w:rPr>
        <w:tab/>
        <w:t>Thời gian:1</w:t>
      </w:r>
      <w:r>
        <w:rPr>
          <w:b/>
          <w:i/>
          <w:sz w:val="25"/>
          <w:szCs w:val="25"/>
          <w:lang w:val="sv-SE"/>
        </w:rPr>
        <w:t>6</w:t>
      </w:r>
      <w:r w:rsidRPr="00EC185E">
        <w:rPr>
          <w:b/>
          <w:i/>
          <w:sz w:val="25"/>
          <w:szCs w:val="25"/>
          <w:lang w:val="sv-SE"/>
        </w:rPr>
        <w:t xml:space="preserve">  giờ </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 xml:space="preserve">Mục tiêu: </w:t>
      </w:r>
    </w:p>
    <w:p w:rsidR="00BD6689" w:rsidRPr="008C71E8"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Học viên sẽ được cung cấp những kiến thức và kỹ năng cần thiết về phân tích, đánh giá và thực hiện các chính sách, các hoạt động thực tiễn về quản trị nguồn nhân lực như tuyển dụng, đào tạo, đánh giá nhân viên, giải quyết các vấn đề về nhân sự, tìm hiểu tâm lý và động viên khuyến khích nhân viên, xây dựng chiến lược quản trị nguồn nhân lực trong mối liên hệ với các chiến lược kinh doanh của doanh nghiệp.</w:t>
      </w:r>
    </w:p>
    <w:p w:rsidR="00BD6689" w:rsidRPr="008C71E8"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 Nắm vững các kiến thức nâng cao về quản trị nhân lực.</w:t>
      </w:r>
    </w:p>
    <w:p w:rsidR="00BD6689" w:rsidRPr="008C71E8"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 Hoàn thiện kỹ năng cũng như sử dụng tốt các công cụ quản trị nhân lực.</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Nội dung chương:</w:t>
      </w:r>
    </w:p>
    <w:p w:rsidR="00BD6689" w:rsidRPr="008C71E8" w:rsidRDefault="00BD6689" w:rsidP="00BD6689">
      <w:pPr>
        <w:autoSpaceDE w:val="0"/>
        <w:autoSpaceDN w:val="0"/>
        <w:adjustRightInd w:val="0"/>
        <w:spacing w:before="40" w:after="40" w:line="264" w:lineRule="auto"/>
        <w:jc w:val="both"/>
        <w:rPr>
          <w:rFonts w:eastAsia="TimesNewRomanPS-BoldMT"/>
          <w:bCs/>
          <w:sz w:val="25"/>
          <w:szCs w:val="25"/>
          <w:lang w:val="sv-SE"/>
        </w:rPr>
      </w:pPr>
      <w:r w:rsidRPr="008C71E8">
        <w:rPr>
          <w:bCs/>
          <w:sz w:val="25"/>
          <w:szCs w:val="25"/>
          <w:lang w:val="sv-SE"/>
        </w:rPr>
        <w:t>4.1 Khái niệm và tầm quan trọng quả quản trị nhân sự</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4.1.1 Khái ni</w:t>
      </w:r>
      <w:r w:rsidRPr="008C71E8">
        <w:rPr>
          <w:rFonts w:eastAsia="TimesNewRomanPSMT"/>
          <w:sz w:val="25"/>
          <w:szCs w:val="25"/>
          <w:lang w:val="sv-SE"/>
        </w:rPr>
        <w:t>ệm</w:t>
      </w:r>
    </w:p>
    <w:p w:rsidR="00BD6689" w:rsidRPr="008C71E8" w:rsidRDefault="00BD6689" w:rsidP="00BD6689">
      <w:pPr>
        <w:tabs>
          <w:tab w:val="left" w:pos="567"/>
          <w:tab w:val="left" w:pos="3969"/>
          <w:tab w:val="left" w:pos="5103"/>
          <w:tab w:val="center" w:pos="6946"/>
        </w:tabs>
        <w:spacing w:before="40" w:after="40" w:line="264" w:lineRule="auto"/>
        <w:jc w:val="both"/>
        <w:rPr>
          <w:rFonts w:eastAsia="TimesNewRomanPSMT"/>
          <w:sz w:val="25"/>
          <w:szCs w:val="25"/>
          <w:lang w:val="sv-SE"/>
        </w:rPr>
      </w:pPr>
      <w:r w:rsidRPr="008C71E8">
        <w:rPr>
          <w:sz w:val="25"/>
          <w:szCs w:val="25"/>
          <w:lang w:val="sv-SE"/>
        </w:rPr>
        <w:t>4.1.2 T</w:t>
      </w:r>
      <w:r w:rsidRPr="008C71E8">
        <w:rPr>
          <w:rFonts w:eastAsia="TimesNewRomanPSMT"/>
          <w:sz w:val="25"/>
          <w:szCs w:val="25"/>
          <w:lang w:val="sv-SE"/>
        </w:rPr>
        <w:t>ầm quan trọng của vấn đề quản trị nhân sự</w:t>
      </w:r>
    </w:p>
    <w:p w:rsidR="00BD6689" w:rsidRPr="008C71E8" w:rsidRDefault="00BD6689" w:rsidP="00BD6689">
      <w:pPr>
        <w:autoSpaceDE w:val="0"/>
        <w:autoSpaceDN w:val="0"/>
        <w:adjustRightInd w:val="0"/>
        <w:spacing w:before="40" w:after="40" w:line="264" w:lineRule="auto"/>
        <w:jc w:val="both"/>
        <w:rPr>
          <w:rFonts w:eastAsia="TimesNewRomanPS-BoldMT"/>
          <w:bCs/>
          <w:sz w:val="25"/>
          <w:szCs w:val="25"/>
          <w:lang w:val="sv-SE"/>
        </w:rPr>
      </w:pPr>
      <w:r w:rsidRPr="008C71E8">
        <w:rPr>
          <w:bCs/>
          <w:sz w:val="25"/>
          <w:szCs w:val="25"/>
          <w:lang w:val="sv-SE"/>
        </w:rPr>
        <w:t>4.2 Mục tiêu và chức năng quản trị nhân sự trong doanh nghiệp</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4.2.1 M</w:t>
      </w:r>
      <w:r w:rsidRPr="008C71E8">
        <w:rPr>
          <w:rFonts w:eastAsia="TimesNewRomanPSMT"/>
          <w:sz w:val="25"/>
          <w:szCs w:val="25"/>
          <w:lang w:val="sv-SE"/>
        </w:rPr>
        <w:t>ục ti</w:t>
      </w:r>
      <w:r w:rsidRPr="008C71E8">
        <w:rPr>
          <w:sz w:val="25"/>
          <w:szCs w:val="25"/>
          <w:lang w:val="sv-SE"/>
        </w:rPr>
        <w:t>êu c</w:t>
      </w:r>
      <w:r w:rsidRPr="008C71E8">
        <w:rPr>
          <w:rFonts w:eastAsia="TimesNewRomanPSMT"/>
          <w:sz w:val="25"/>
          <w:szCs w:val="25"/>
          <w:lang w:val="sv-SE"/>
        </w:rPr>
        <w:t>ủa quản trị nhân sự</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4.2.2 Các ch</w:t>
      </w:r>
      <w:r w:rsidRPr="008C71E8">
        <w:rPr>
          <w:rFonts w:eastAsia="TimesNewRomanPSMT"/>
          <w:sz w:val="25"/>
          <w:szCs w:val="25"/>
          <w:lang w:val="sv-SE"/>
        </w:rPr>
        <w:t>ức năng củ</w:t>
      </w:r>
      <w:r w:rsidRPr="008C71E8">
        <w:rPr>
          <w:sz w:val="25"/>
          <w:szCs w:val="25"/>
          <w:lang w:val="sv-SE"/>
        </w:rPr>
        <w:t>a b</w:t>
      </w:r>
      <w:r w:rsidRPr="008C71E8">
        <w:rPr>
          <w:rFonts w:eastAsia="TimesNewRomanPSMT"/>
          <w:sz w:val="25"/>
          <w:szCs w:val="25"/>
          <w:lang w:val="sv-SE"/>
        </w:rPr>
        <w:t>ộ phận / ph</w:t>
      </w:r>
      <w:r w:rsidRPr="008C71E8">
        <w:rPr>
          <w:sz w:val="25"/>
          <w:szCs w:val="25"/>
          <w:lang w:val="sv-SE"/>
        </w:rPr>
        <w:t>òng nhân s</w:t>
      </w:r>
      <w:r w:rsidRPr="008C71E8">
        <w:rPr>
          <w:rFonts w:eastAsia="TimesNewRomanPSMT"/>
          <w:sz w:val="25"/>
          <w:szCs w:val="25"/>
          <w:lang w:val="sv-SE"/>
        </w:rPr>
        <w:t>ự</w:t>
      </w:r>
    </w:p>
    <w:p w:rsidR="00BD6689" w:rsidRPr="008C71E8" w:rsidRDefault="00BD6689" w:rsidP="00BD6689">
      <w:pPr>
        <w:autoSpaceDE w:val="0"/>
        <w:autoSpaceDN w:val="0"/>
        <w:adjustRightInd w:val="0"/>
        <w:spacing w:before="40" w:after="40" w:line="264" w:lineRule="auto"/>
        <w:jc w:val="both"/>
        <w:rPr>
          <w:rFonts w:eastAsia="TimesNewRomanPS-BoldMT"/>
          <w:bCs/>
          <w:sz w:val="25"/>
          <w:szCs w:val="25"/>
          <w:lang w:val="sv-SE"/>
        </w:rPr>
      </w:pPr>
      <w:r w:rsidRPr="008C71E8">
        <w:rPr>
          <w:bCs/>
          <w:sz w:val="25"/>
          <w:szCs w:val="25"/>
          <w:lang w:val="sv-SE"/>
        </w:rPr>
        <w:t xml:space="preserve">4.3. Khái niệm, </w:t>
      </w:r>
      <w:r w:rsidRPr="00EC185E">
        <w:rPr>
          <w:sz w:val="25"/>
          <w:szCs w:val="25"/>
          <w:lang w:val="sv-SE" w:eastAsia="ja-JP"/>
        </w:rPr>
        <w:t xml:space="preserve">ý nghĩa </w:t>
      </w:r>
      <w:r w:rsidRPr="008C71E8">
        <w:rPr>
          <w:bCs/>
          <w:sz w:val="25"/>
          <w:szCs w:val="25"/>
          <w:lang w:val="sv-SE"/>
        </w:rPr>
        <w:t>và tác dụng của phân tích công việc</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4.3.1 Khái ni</w:t>
      </w:r>
      <w:r w:rsidRPr="008C71E8">
        <w:rPr>
          <w:rFonts w:eastAsia="TimesNewRomanPSMT"/>
          <w:sz w:val="25"/>
          <w:szCs w:val="25"/>
          <w:lang w:val="sv-SE"/>
        </w:rPr>
        <w:t>ệm</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lastRenderedPageBreak/>
        <w:t>4.3.2 Tác d</w:t>
      </w:r>
      <w:r w:rsidRPr="008C71E8">
        <w:rPr>
          <w:rFonts w:eastAsia="TimesNewRomanPSMT"/>
          <w:sz w:val="25"/>
          <w:szCs w:val="25"/>
          <w:lang w:val="sv-SE"/>
        </w:rPr>
        <w:t>ụng của phân tích công việc</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4.3.3 Thông tin c</w:t>
      </w:r>
      <w:r w:rsidRPr="008C71E8">
        <w:rPr>
          <w:rFonts w:eastAsia="TimesNewRomanPSMT"/>
          <w:sz w:val="25"/>
          <w:szCs w:val="25"/>
          <w:lang w:val="sv-SE"/>
        </w:rPr>
        <w:t>ần thu thập, nội dung các bước phân tích công việc</w:t>
      </w:r>
    </w:p>
    <w:p w:rsidR="00BD6689" w:rsidRPr="008C71E8" w:rsidRDefault="00BD6689" w:rsidP="00BD6689">
      <w:pPr>
        <w:tabs>
          <w:tab w:val="left" w:pos="567"/>
          <w:tab w:val="left" w:pos="3969"/>
          <w:tab w:val="left" w:pos="5103"/>
          <w:tab w:val="center" w:pos="6946"/>
        </w:tabs>
        <w:spacing w:before="40" w:after="40" w:line="264" w:lineRule="auto"/>
        <w:jc w:val="both"/>
        <w:rPr>
          <w:rFonts w:eastAsia="TimesNewRomanPSMT"/>
          <w:sz w:val="25"/>
          <w:szCs w:val="25"/>
          <w:lang w:val="sv-SE"/>
        </w:rPr>
      </w:pPr>
      <w:r w:rsidRPr="008C71E8">
        <w:rPr>
          <w:rFonts w:eastAsia="TimesNewRomanPSMT"/>
          <w:sz w:val="25"/>
          <w:szCs w:val="25"/>
          <w:lang w:val="sv-SE"/>
        </w:rPr>
        <w:t xml:space="preserve">4.3.4 Các phương pháp thu thập thông tin phân </w:t>
      </w:r>
      <w:r w:rsidRPr="008C71E8">
        <w:rPr>
          <w:sz w:val="25"/>
          <w:szCs w:val="25"/>
          <w:lang w:val="sv-SE"/>
        </w:rPr>
        <w:t>tích công vi</w:t>
      </w:r>
      <w:r w:rsidRPr="008C71E8">
        <w:rPr>
          <w:rFonts w:eastAsia="TimesNewRomanPSMT"/>
          <w:sz w:val="25"/>
          <w:szCs w:val="25"/>
          <w:lang w:val="sv-SE"/>
        </w:rPr>
        <w:t>ệc</w:t>
      </w:r>
    </w:p>
    <w:p w:rsidR="00BD6689" w:rsidRPr="008C71E8" w:rsidRDefault="00BD6689" w:rsidP="00BD6689">
      <w:pPr>
        <w:autoSpaceDE w:val="0"/>
        <w:autoSpaceDN w:val="0"/>
        <w:adjustRightInd w:val="0"/>
        <w:spacing w:before="40" w:after="40" w:line="264" w:lineRule="auto"/>
        <w:jc w:val="both"/>
        <w:rPr>
          <w:rFonts w:eastAsia="TimesNewRomanPS-BoldMT"/>
          <w:bCs/>
          <w:sz w:val="25"/>
          <w:szCs w:val="25"/>
          <w:lang w:val="sv-SE"/>
        </w:rPr>
      </w:pPr>
      <w:r w:rsidRPr="008C71E8">
        <w:rPr>
          <w:bCs/>
          <w:sz w:val="25"/>
          <w:szCs w:val="25"/>
          <w:lang w:val="sv-SE"/>
        </w:rPr>
        <w:t>4.4 Khai thác các nguồn khả năng lao động</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4.4.1 Phân tích hi</w:t>
      </w:r>
      <w:r w:rsidRPr="008C71E8">
        <w:rPr>
          <w:rFonts w:eastAsia="TimesNewRomanPSMT"/>
          <w:sz w:val="25"/>
          <w:szCs w:val="25"/>
          <w:lang w:val="sv-SE"/>
        </w:rPr>
        <w:t>ện trạng nguồn lao động trong doanh nghiệp</w:t>
      </w:r>
    </w:p>
    <w:p w:rsidR="00BD6689" w:rsidRPr="008C71E8" w:rsidRDefault="00BD6689" w:rsidP="00BD6689">
      <w:pPr>
        <w:autoSpaceDE w:val="0"/>
        <w:autoSpaceDN w:val="0"/>
        <w:adjustRightInd w:val="0"/>
        <w:spacing w:before="40" w:after="40" w:line="264" w:lineRule="auto"/>
        <w:jc w:val="both"/>
        <w:rPr>
          <w:sz w:val="25"/>
          <w:szCs w:val="25"/>
          <w:lang w:val="sv-SE"/>
        </w:rPr>
      </w:pPr>
      <w:r w:rsidRPr="008C71E8">
        <w:rPr>
          <w:sz w:val="25"/>
          <w:szCs w:val="25"/>
          <w:lang w:val="sv-SE"/>
        </w:rPr>
        <w:t>4.4.2 Phân tích các kh</w:t>
      </w:r>
      <w:r w:rsidRPr="008C71E8">
        <w:rPr>
          <w:rFonts w:eastAsia="TimesNewRomanPSMT"/>
          <w:sz w:val="25"/>
          <w:szCs w:val="25"/>
          <w:lang w:val="sv-SE"/>
        </w:rPr>
        <w:t>ả năng thu hút nhân sự từ b</w:t>
      </w:r>
      <w:r w:rsidRPr="008C71E8">
        <w:rPr>
          <w:sz w:val="25"/>
          <w:szCs w:val="25"/>
          <w:lang w:val="sv-SE"/>
        </w:rPr>
        <w:t>ên ngoài</w:t>
      </w:r>
    </w:p>
    <w:p w:rsidR="00BD6689" w:rsidRPr="008C71E8" w:rsidRDefault="00BD6689" w:rsidP="00BD6689">
      <w:pPr>
        <w:autoSpaceDE w:val="0"/>
        <w:autoSpaceDN w:val="0"/>
        <w:adjustRightInd w:val="0"/>
        <w:spacing w:before="40" w:after="40" w:line="264" w:lineRule="auto"/>
        <w:jc w:val="both"/>
        <w:rPr>
          <w:rFonts w:eastAsia="TimesNewRomanPS-BoldMT"/>
          <w:bCs/>
          <w:sz w:val="25"/>
          <w:szCs w:val="25"/>
          <w:lang w:val="sv-SE"/>
        </w:rPr>
      </w:pPr>
      <w:r w:rsidRPr="008C71E8">
        <w:rPr>
          <w:bCs/>
          <w:sz w:val="25"/>
          <w:szCs w:val="25"/>
          <w:lang w:val="sv-SE"/>
        </w:rPr>
        <w:t>4.5 Bố trí và sử dụng lao động</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4.5.1 Khái ni</w:t>
      </w:r>
      <w:r w:rsidRPr="008C71E8">
        <w:rPr>
          <w:rFonts w:eastAsia="TimesNewRomanPSMT"/>
          <w:sz w:val="25"/>
          <w:szCs w:val="25"/>
          <w:lang w:val="sv-SE"/>
        </w:rPr>
        <w:t>ệm</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4.5.2 Hi</w:t>
      </w:r>
      <w:r w:rsidRPr="008C71E8">
        <w:rPr>
          <w:rFonts w:eastAsia="TimesNewRomanPSMT"/>
          <w:sz w:val="25"/>
          <w:szCs w:val="25"/>
          <w:lang w:val="sv-SE"/>
        </w:rPr>
        <w:t>ệp tác lao động và phân công lao động</w:t>
      </w:r>
    </w:p>
    <w:p w:rsidR="00BD6689" w:rsidRPr="008C71E8" w:rsidRDefault="00BD6689" w:rsidP="00BD6689">
      <w:pPr>
        <w:autoSpaceDE w:val="0"/>
        <w:autoSpaceDN w:val="0"/>
        <w:adjustRightInd w:val="0"/>
        <w:spacing w:before="40" w:after="40" w:line="264" w:lineRule="auto"/>
        <w:jc w:val="both"/>
        <w:rPr>
          <w:bCs/>
          <w:sz w:val="25"/>
          <w:szCs w:val="25"/>
          <w:lang w:val="sv-SE"/>
        </w:rPr>
      </w:pPr>
      <w:r w:rsidRPr="008C71E8">
        <w:rPr>
          <w:bCs/>
          <w:sz w:val="25"/>
          <w:szCs w:val="25"/>
          <w:lang w:val="sv-SE"/>
        </w:rPr>
        <w:t>4.6. Đào tạo, huấn luyện và phát triển nhân viên</w:t>
      </w:r>
    </w:p>
    <w:p w:rsidR="00BD6689" w:rsidRPr="008C71E8" w:rsidRDefault="00BD6689" w:rsidP="00BD6689">
      <w:pPr>
        <w:autoSpaceDE w:val="0"/>
        <w:autoSpaceDN w:val="0"/>
        <w:adjustRightInd w:val="0"/>
        <w:spacing w:before="40" w:after="40" w:line="264" w:lineRule="auto"/>
        <w:jc w:val="both"/>
        <w:rPr>
          <w:sz w:val="25"/>
          <w:szCs w:val="25"/>
          <w:lang w:val="sv-SE"/>
        </w:rPr>
      </w:pPr>
      <w:r w:rsidRPr="008C71E8">
        <w:rPr>
          <w:sz w:val="25"/>
          <w:szCs w:val="25"/>
          <w:lang w:val="sv-SE"/>
        </w:rPr>
        <w:t>4.6.1 Nhu c</w:t>
      </w:r>
      <w:r w:rsidRPr="008C71E8">
        <w:rPr>
          <w:rFonts w:eastAsia="TimesNewRomanPSMT"/>
          <w:sz w:val="25"/>
          <w:szCs w:val="25"/>
          <w:lang w:val="sv-SE"/>
        </w:rPr>
        <w:t>ầu đ</w:t>
      </w:r>
      <w:r w:rsidRPr="008C71E8">
        <w:rPr>
          <w:sz w:val="25"/>
          <w:szCs w:val="25"/>
          <w:lang w:val="sv-SE"/>
        </w:rPr>
        <w:t>ào t</w:t>
      </w:r>
      <w:r w:rsidRPr="008C71E8">
        <w:rPr>
          <w:rFonts w:eastAsia="TimesNewRomanPSMT"/>
          <w:sz w:val="25"/>
          <w:szCs w:val="25"/>
          <w:lang w:val="sv-SE"/>
        </w:rPr>
        <w:t>ạo, huấn luyện v</w:t>
      </w:r>
      <w:r w:rsidRPr="008C71E8">
        <w:rPr>
          <w:sz w:val="25"/>
          <w:szCs w:val="25"/>
          <w:lang w:val="sv-SE"/>
        </w:rPr>
        <w:t>à phát tri</w:t>
      </w:r>
      <w:r w:rsidRPr="008C71E8">
        <w:rPr>
          <w:rFonts w:eastAsia="TimesNewRomanPSMT"/>
          <w:sz w:val="25"/>
          <w:szCs w:val="25"/>
          <w:lang w:val="sv-SE"/>
        </w:rPr>
        <w:t>ển nhân vi</w:t>
      </w:r>
      <w:r w:rsidRPr="008C71E8">
        <w:rPr>
          <w:sz w:val="25"/>
          <w:szCs w:val="25"/>
          <w:lang w:val="sv-SE"/>
        </w:rPr>
        <w:t>ên</w:t>
      </w:r>
    </w:p>
    <w:p w:rsidR="00BD6689" w:rsidRPr="008C71E8" w:rsidRDefault="00BD6689" w:rsidP="00BD6689">
      <w:pPr>
        <w:tabs>
          <w:tab w:val="left" w:pos="567"/>
          <w:tab w:val="left" w:pos="3969"/>
          <w:tab w:val="left" w:pos="5103"/>
          <w:tab w:val="center" w:pos="6946"/>
        </w:tabs>
        <w:spacing w:before="40" w:after="40" w:line="264" w:lineRule="auto"/>
        <w:jc w:val="both"/>
        <w:rPr>
          <w:rFonts w:eastAsia="TimesNewRomanPSMT"/>
          <w:sz w:val="25"/>
          <w:szCs w:val="25"/>
          <w:lang w:val="sv-SE"/>
        </w:rPr>
      </w:pPr>
      <w:r w:rsidRPr="008C71E8">
        <w:rPr>
          <w:sz w:val="25"/>
          <w:szCs w:val="25"/>
          <w:lang w:val="sv-SE"/>
        </w:rPr>
        <w:t>4.6.2 Ti</w:t>
      </w:r>
      <w:r w:rsidRPr="008C71E8">
        <w:rPr>
          <w:rFonts w:eastAsia="TimesNewRomanPSMT"/>
          <w:sz w:val="25"/>
          <w:szCs w:val="25"/>
          <w:lang w:val="sv-SE"/>
        </w:rPr>
        <w:t>ến tr</w:t>
      </w:r>
      <w:r w:rsidRPr="008C71E8">
        <w:rPr>
          <w:sz w:val="25"/>
          <w:szCs w:val="25"/>
          <w:lang w:val="sv-SE"/>
        </w:rPr>
        <w:t xml:space="preserve">ình </w:t>
      </w:r>
      <w:r w:rsidRPr="008C71E8">
        <w:rPr>
          <w:rFonts w:eastAsia="TimesNewRomanPSMT"/>
          <w:sz w:val="25"/>
          <w:szCs w:val="25"/>
          <w:lang w:val="sv-SE"/>
        </w:rPr>
        <w:t>đào tạo v</w:t>
      </w:r>
      <w:r w:rsidRPr="008C71E8">
        <w:rPr>
          <w:sz w:val="25"/>
          <w:szCs w:val="25"/>
          <w:lang w:val="sv-SE"/>
        </w:rPr>
        <w:t>à phát tri</w:t>
      </w:r>
      <w:r w:rsidRPr="008C71E8">
        <w:rPr>
          <w:rFonts w:eastAsia="TimesNewRomanPSMT"/>
          <w:sz w:val="25"/>
          <w:szCs w:val="25"/>
          <w:lang w:val="sv-SE"/>
        </w:rPr>
        <w:t>ển nhân sự</w:t>
      </w:r>
    </w:p>
    <w:p w:rsidR="00BD6689" w:rsidRPr="008C71E8" w:rsidRDefault="00BD6689" w:rsidP="00BD6689">
      <w:pPr>
        <w:autoSpaceDE w:val="0"/>
        <w:autoSpaceDN w:val="0"/>
        <w:adjustRightInd w:val="0"/>
        <w:spacing w:before="40" w:after="40" w:line="264" w:lineRule="auto"/>
        <w:jc w:val="both"/>
        <w:rPr>
          <w:bCs/>
          <w:sz w:val="25"/>
          <w:szCs w:val="25"/>
          <w:lang w:val="sv-SE"/>
        </w:rPr>
      </w:pPr>
      <w:r w:rsidRPr="008C71E8">
        <w:rPr>
          <w:bCs/>
          <w:sz w:val="25"/>
          <w:szCs w:val="25"/>
          <w:lang w:val="sv-SE"/>
        </w:rPr>
        <w:t>4.7 Ðánh giá năng lực thực hiện công việc của nhân viên</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4.7.1 Ð</w:t>
      </w:r>
      <w:r w:rsidRPr="008C71E8">
        <w:rPr>
          <w:rFonts w:eastAsia="TimesNewRomanPSMT"/>
          <w:sz w:val="25"/>
          <w:szCs w:val="25"/>
          <w:lang w:val="sv-SE"/>
        </w:rPr>
        <w:t>ịnh nghĩa v</w:t>
      </w:r>
      <w:r w:rsidRPr="008C71E8">
        <w:rPr>
          <w:sz w:val="25"/>
          <w:szCs w:val="25"/>
          <w:lang w:val="sv-SE"/>
        </w:rPr>
        <w:t>à m</w:t>
      </w:r>
      <w:r w:rsidRPr="008C71E8">
        <w:rPr>
          <w:rFonts w:eastAsia="TimesNewRomanPSMT"/>
          <w:sz w:val="25"/>
          <w:szCs w:val="25"/>
          <w:lang w:val="sv-SE"/>
        </w:rPr>
        <w:t>ục đích của việc đánh giá</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4.7.2 Ti</w:t>
      </w:r>
      <w:r w:rsidRPr="008C71E8">
        <w:rPr>
          <w:rFonts w:eastAsia="TimesNewRomanPSMT"/>
          <w:sz w:val="25"/>
          <w:szCs w:val="25"/>
          <w:lang w:val="sv-SE"/>
        </w:rPr>
        <w:t>ến tr</w:t>
      </w:r>
      <w:r w:rsidRPr="008C71E8">
        <w:rPr>
          <w:sz w:val="25"/>
          <w:szCs w:val="25"/>
          <w:lang w:val="sv-SE"/>
        </w:rPr>
        <w:t xml:space="preserve">ình </w:t>
      </w:r>
      <w:r w:rsidRPr="008C71E8">
        <w:rPr>
          <w:rFonts w:eastAsia="TimesNewRomanPSMT"/>
          <w:sz w:val="25"/>
          <w:szCs w:val="25"/>
          <w:lang w:val="sv-SE"/>
        </w:rPr>
        <w:t>đánh giá thực hiện công việc</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4.7.3 Ph</w:t>
      </w:r>
      <w:r w:rsidRPr="008C71E8">
        <w:rPr>
          <w:rFonts w:eastAsia="TimesNewRomanPSMT"/>
          <w:sz w:val="25"/>
          <w:szCs w:val="25"/>
          <w:lang w:val="sv-SE"/>
        </w:rPr>
        <w:t>ỏng vấn đánh giá</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rFonts w:eastAsia="TimesNewRomanPSMT"/>
          <w:sz w:val="25"/>
          <w:szCs w:val="25"/>
          <w:lang w:val="sv-SE"/>
        </w:rPr>
        <w:t>4.7.4 Phương pháp đánh giá</w:t>
      </w:r>
    </w:p>
    <w:p w:rsidR="00BD6689" w:rsidRPr="008C71E8" w:rsidRDefault="00BD6689" w:rsidP="00BD6689">
      <w:pPr>
        <w:tabs>
          <w:tab w:val="left" w:pos="567"/>
          <w:tab w:val="left" w:pos="3969"/>
          <w:tab w:val="left" w:pos="5103"/>
          <w:tab w:val="center" w:pos="6946"/>
        </w:tabs>
        <w:spacing w:before="40" w:after="40" w:line="264" w:lineRule="auto"/>
        <w:jc w:val="both"/>
        <w:rPr>
          <w:rFonts w:eastAsia="TimesNewRomanPSMT"/>
          <w:sz w:val="25"/>
          <w:szCs w:val="25"/>
          <w:lang w:val="sv-SE"/>
        </w:rPr>
      </w:pPr>
      <w:r w:rsidRPr="008C71E8">
        <w:rPr>
          <w:sz w:val="25"/>
          <w:szCs w:val="25"/>
          <w:lang w:val="sv-SE"/>
        </w:rPr>
        <w:t>4.7.5 M</w:t>
      </w:r>
      <w:r w:rsidRPr="008C71E8">
        <w:rPr>
          <w:rFonts w:eastAsia="TimesNewRomanPSMT"/>
          <w:sz w:val="25"/>
          <w:szCs w:val="25"/>
          <w:lang w:val="sv-SE"/>
        </w:rPr>
        <w:t>ột số vấn đề cần quan tâm khi đánh giá</w:t>
      </w:r>
    </w:p>
    <w:p w:rsidR="00BD6689" w:rsidRPr="008C71E8" w:rsidRDefault="00BD6689" w:rsidP="00BD6689">
      <w:pPr>
        <w:autoSpaceDE w:val="0"/>
        <w:autoSpaceDN w:val="0"/>
        <w:adjustRightInd w:val="0"/>
        <w:spacing w:before="40" w:after="40" w:line="264" w:lineRule="auto"/>
        <w:jc w:val="both"/>
        <w:rPr>
          <w:rFonts w:eastAsia="TimesNewRomanPS-BoldMT"/>
          <w:bCs/>
          <w:sz w:val="25"/>
          <w:szCs w:val="25"/>
          <w:lang w:val="sv-SE"/>
        </w:rPr>
      </w:pPr>
      <w:r w:rsidRPr="008C71E8">
        <w:rPr>
          <w:bCs/>
          <w:sz w:val="25"/>
          <w:szCs w:val="25"/>
          <w:lang w:val="sv-SE"/>
        </w:rPr>
        <w:t>4.8 Trả công lao động</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4.8.1. Khái ni</w:t>
      </w:r>
      <w:r w:rsidRPr="008C71E8">
        <w:rPr>
          <w:rFonts w:eastAsia="TimesNewRomanPSMT"/>
          <w:sz w:val="25"/>
          <w:szCs w:val="25"/>
          <w:lang w:val="sv-SE"/>
        </w:rPr>
        <w:t>ệm</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rFonts w:eastAsia="TimesNewRomanPSMT"/>
          <w:sz w:val="25"/>
          <w:szCs w:val="25"/>
          <w:lang w:val="sv-SE"/>
        </w:rPr>
        <w:t>4.8.2 Cơ cấu lương bổng và đ</w:t>
      </w:r>
      <w:r w:rsidRPr="008C71E8">
        <w:rPr>
          <w:sz w:val="25"/>
          <w:szCs w:val="25"/>
          <w:lang w:val="sv-SE"/>
        </w:rPr>
        <w:t>ãi ng</w:t>
      </w:r>
      <w:r w:rsidRPr="008C71E8">
        <w:rPr>
          <w:rFonts w:eastAsia="TimesNewRomanPSMT"/>
          <w:sz w:val="25"/>
          <w:szCs w:val="25"/>
          <w:lang w:val="sv-SE"/>
        </w:rPr>
        <w:t>ộ</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4.8.3 M</w:t>
      </w:r>
      <w:r w:rsidRPr="008C71E8">
        <w:rPr>
          <w:rFonts w:eastAsia="TimesNewRomanPSMT"/>
          <w:sz w:val="25"/>
          <w:szCs w:val="25"/>
          <w:lang w:val="sv-SE"/>
        </w:rPr>
        <w:t>ục ti</w:t>
      </w:r>
      <w:r w:rsidRPr="008C71E8">
        <w:rPr>
          <w:sz w:val="25"/>
          <w:szCs w:val="25"/>
          <w:lang w:val="sv-SE"/>
        </w:rPr>
        <w:t>êu c</w:t>
      </w:r>
      <w:r w:rsidRPr="008C71E8">
        <w:rPr>
          <w:rFonts w:eastAsia="TimesNewRomanPSMT"/>
          <w:sz w:val="25"/>
          <w:szCs w:val="25"/>
          <w:lang w:val="sv-SE"/>
        </w:rPr>
        <w:t>ủa hệ thống tiền lương</w:t>
      </w:r>
    </w:p>
    <w:p w:rsidR="00BD6689" w:rsidRPr="008C71E8" w:rsidRDefault="00BD6689" w:rsidP="00BD6689">
      <w:pPr>
        <w:autoSpaceDE w:val="0"/>
        <w:autoSpaceDN w:val="0"/>
        <w:adjustRightInd w:val="0"/>
        <w:spacing w:before="40" w:after="40" w:line="264" w:lineRule="auto"/>
        <w:jc w:val="both"/>
        <w:rPr>
          <w:rFonts w:eastAsia="TimesNewRomanPSMT"/>
          <w:sz w:val="25"/>
          <w:szCs w:val="25"/>
          <w:lang w:val="sv-SE"/>
        </w:rPr>
      </w:pPr>
      <w:r w:rsidRPr="008C71E8">
        <w:rPr>
          <w:sz w:val="25"/>
          <w:szCs w:val="25"/>
          <w:lang w:val="sv-SE"/>
        </w:rPr>
        <w:t>4.8.4 Các y</w:t>
      </w:r>
      <w:r w:rsidRPr="008C71E8">
        <w:rPr>
          <w:rFonts w:eastAsia="TimesNewRomanPSMT"/>
          <w:sz w:val="25"/>
          <w:szCs w:val="25"/>
          <w:lang w:val="sv-SE"/>
        </w:rPr>
        <w:t>ếu tố ảnh hưởng đến tiền lương</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4.8.5 Các hình th</w:t>
      </w:r>
      <w:r w:rsidRPr="008C71E8">
        <w:rPr>
          <w:rFonts w:eastAsia="TimesNewRomanPSMT"/>
          <w:sz w:val="25"/>
          <w:szCs w:val="25"/>
          <w:lang w:val="sv-SE"/>
        </w:rPr>
        <w:t>ức tiền lương</w:t>
      </w:r>
    </w:p>
    <w:p w:rsidR="00BD6689" w:rsidRPr="00EC185E" w:rsidRDefault="00BD6689" w:rsidP="00BD6689">
      <w:pPr>
        <w:spacing w:before="40" w:after="40" w:line="264" w:lineRule="auto"/>
        <w:rPr>
          <w:b/>
          <w:sz w:val="25"/>
          <w:szCs w:val="25"/>
          <w:lang w:val="sv-SE" w:eastAsia="ja-JP"/>
        </w:rPr>
      </w:pPr>
      <w:r w:rsidRPr="00EC185E">
        <w:rPr>
          <w:b/>
          <w:sz w:val="25"/>
          <w:szCs w:val="25"/>
          <w:lang w:val="sv-SE"/>
        </w:rPr>
        <w:t xml:space="preserve">CHƯƠNG </w:t>
      </w:r>
      <w:r>
        <w:rPr>
          <w:b/>
          <w:sz w:val="25"/>
          <w:szCs w:val="25"/>
          <w:lang w:val="sv-SE"/>
        </w:rPr>
        <w:t>5</w:t>
      </w:r>
      <w:r w:rsidRPr="00EC185E">
        <w:rPr>
          <w:b/>
          <w:sz w:val="25"/>
          <w:szCs w:val="25"/>
          <w:lang w:val="sv-SE"/>
        </w:rPr>
        <w:t>: QUẢN TRỊ VỐN – CHI PHÍ TRONG DOANH NGHIỆP</w:t>
      </w:r>
    </w:p>
    <w:p w:rsidR="00BD6689" w:rsidRPr="00EC185E" w:rsidRDefault="00BD6689" w:rsidP="00BD6689">
      <w:pPr>
        <w:spacing w:before="40" w:after="40" w:line="264" w:lineRule="auto"/>
        <w:jc w:val="right"/>
        <w:rPr>
          <w:b/>
          <w:i/>
          <w:sz w:val="25"/>
          <w:szCs w:val="25"/>
          <w:lang w:val="sv-SE"/>
        </w:rPr>
      </w:pPr>
      <w:r w:rsidRPr="00EC185E">
        <w:rPr>
          <w:b/>
          <w:i/>
          <w:sz w:val="25"/>
          <w:szCs w:val="25"/>
          <w:lang w:val="sv-SE"/>
        </w:rPr>
        <w:t>Thời gian: 1</w:t>
      </w:r>
      <w:r>
        <w:rPr>
          <w:b/>
          <w:i/>
          <w:sz w:val="25"/>
          <w:szCs w:val="25"/>
          <w:lang w:val="sv-SE"/>
        </w:rPr>
        <w:t>2</w:t>
      </w:r>
      <w:r w:rsidRPr="00EC185E">
        <w:rPr>
          <w:b/>
          <w:i/>
          <w:sz w:val="25"/>
          <w:szCs w:val="25"/>
          <w:lang w:val="sv-SE"/>
        </w:rPr>
        <w:t xml:space="preserve"> giờ </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 xml:space="preserve">Mục tiêu: </w:t>
      </w:r>
    </w:p>
    <w:p w:rsidR="00BD6689" w:rsidRPr="008C71E8" w:rsidRDefault="00BD6689" w:rsidP="00BD6689">
      <w:pPr>
        <w:tabs>
          <w:tab w:val="left" w:pos="567"/>
          <w:tab w:val="left" w:pos="3969"/>
          <w:tab w:val="left" w:pos="5103"/>
          <w:tab w:val="center" w:pos="6946"/>
        </w:tabs>
        <w:spacing w:before="40" w:after="40" w:line="264" w:lineRule="auto"/>
        <w:jc w:val="both"/>
        <w:rPr>
          <w:bCs/>
          <w:sz w:val="25"/>
          <w:szCs w:val="25"/>
          <w:lang w:val="sv-SE"/>
        </w:rPr>
      </w:pPr>
      <w:r w:rsidRPr="00EC185E">
        <w:rPr>
          <w:sz w:val="25"/>
          <w:szCs w:val="25"/>
          <w:lang w:val="sv-SE"/>
        </w:rPr>
        <w:t>Hiểu được khái niệm n</w:t>
      </w:r>
      <w:r w:rsidRPr="008C71E8">
        <w:rPr>
          <w:bCs/>
          <w:sz w:val="25"/>
          <w:szCs w:val="25"/>
          <w:lang w:val="sv-SE"/>
        </w:rPr>
        <w:t>guồn vốn, bản chất vai trò chi phí trong doanh nghiệp doanh nghiệp; huy động và thu hút nguồn vốn; sử dụng vốn hiệu quả, phân bổ vốn và các quyết định về đầu tư.</w:t>
      </w:r>
    </w:p>
    <w:p w:rsidR="00BD6689" w:rsidRPr="008C71E8" w:rsidRDefault="00BD6689" w:rsidP="00BD6689">
      <w:pPr>
        <w:tabs>
          <w:tab w:val="left" w:pos="567"/>
          <w:tab w:val="left" w:pos="3969"/>
          <w:tab w:val="left" w:pos="5103"/>
          <w:tab w:val="center" w:pos="6946"/>
        </w:tabs>
        <w:spacing w:before="40" w:after="40" w:line="264" w:lineRule="auto"/>
        <w:jc w:val="both"/>
        <w:rPr>
          <w:sz w:val="25"/>
          <w:szCs w:val="25"/>
          <w:lang w:val="sv-SE"/>
        </w:rPr>
      </w:pPr>
      <w:r w:rsidRPr="008C71E8">
        <w:rPr>
          <w:sz w:val="25"/>
          <w:szCs w:val="25"/>
          <w:lang w:val="sv-SE"/>
        </w:rPr>
        <w:t>Phân tích mối quan hệ chi phí – khối lượng lợi nhuận, điểm hòa vốn để ra quyết định kinh doanh. Ứng dụng phân tích thông tin thích hợp để lựa chọn phương án kinh doanh. Cách thức xây dựng định mức chi phí sản xuất kinh doanh, lập dự toán sản xuất và phân tích chi phí kinh doanh.</w:t>
      </w:r>
    </w:p>
    <w:p w:rsidR="00BD6689" w:rsidRPr="008C71E8" w:rsidRDefault="00BD6689" w:rsidP="00BD6689">
      <w:pPr>
        <w:tabs>
          <w:tab w:val="left" w:pos="567"/>
          <w:tab w:val="left" w:pos="3969"/>
          <w:tab w:val="left" w:pos="5103"/>
          <w:tab w:val="center" w:pos="6946"/>
        </w:tabs>
        <w:spacing w:before="40" w:after="40" w:line="264" w:lineRule="auto"/>
        <w:jc w:val="both"/>
        <w:rPr>
          <w:bCs/>
          <w:sz w:val="25"/>
          <w:szCs w:val="25"/>
          <w:lang w:val="sv-SE"/>
        </w:rPr>
      </w:pPr>
      <w:r w:rsidRPr="008C71E8">
        <w:rPr>
          <w:bCs/>
          <w:sz w:val="25"/>
          <w:szCs w:val="25"/>
          <w:lang w:val="sv-SE"/>
        </w:rPr>
        <w:t>Hiểu các báo cáo kết quả kinh doanh.</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Nội dung chương:</w:t>
      </w:r>
    </w:p>
    <w:p w:rsidR="00BD6689" w:rsidRPr="00EC185E" w:rsidRDefault="00BD6689" w:rsidP="00BD6689">
      <w:pPr>
        <w:tabs>
          <w:tab w:val="left" w:pos="567"/>
          <w:tab w:val="left" w:pos="3969"/>
          <w:tab w:val="left" w:pos="5103"/>
          <w:tab w:val="center" w:pos="6946"/>
        </w:tabs>
        <w:spacing w:before="40" w:after="40" w:line="264" w:lineRule="auto"/>
        <w:jc w:val="both"/>
        <w:rPr>
          <w:sz w:val="25"/>
          <w:szCs w:val="25"/>
          <w:lang w:val="sv-SE"/>
        </w:rPr>
      </w:pPr>
      <w:r>
        <w:rPr>
          <w:sz w:val="25"/>
          <w:szCs w:val="25"/>
          <w:lang w:val="sv-SE"/>
        </w:rPr>
        <w:t>5</w:t>
      </w:r>
      <w:r w:rsidRPr="00EC185E">
        <w:rPr>
          <w:sz w:val="25"/>
          <w:szCs w:val="25"/>
          <w:lang w:val="sv-SE"/>
        </w:rPr>
        <w:t>.1 Quản trị vốn</w:t>
      </w:r>
    </w:p>
    <w:p w:rsidR="00BD6689" w:rsidRPr="0067215B" w:rsidRDefault="00BD6689" w:rsidP="00BD6689">
      <w:pPr>
        <w:autoSpaceDE w:val="0"/>
        <w:autoSpaceDN w:val="0"/>
        <w:adjustRightInd w:val="0"/>
        <w:spacing w:before="40" w:after="40" w:line="264" w:lineRule="auto"/>
        <w:jc w:val="both"/>
        <w:rPr>
          <w:rFonts w:eastAsia="TimesNewRomanPSMT"/>
          <w:sz w:val="25"/>
          <w:szCs w:val="25"/>
          <w:lang w:val="sv-SE"/>
        </w:rPr>
      </w:pPr>
      <w:r w:rsidRPr="0067215B">
        <w:rPr>
          <w:sz w:val="25"/>
          <w:szCs w:val="25"/>
          <w:lang w:val="sv-SE"/>
        </w:rPr>
        <w:lastRenderedPageBreak/>
        <w:t>5.1.1 Khái ni</w:t>
      </w:r>
      <w:r w:rsidRPr="0067215B">
        <w:rPr>
          <w:rFonts w:eastAsia="TimesNewRomanPSMT"/>
          <w:sz w:val="25"/>
          <w:szCs w:val="25"/>
          <w:lang w:val="sv-SE"/>
        </w:rPr>
        <w:t>ệm về vốn trong doanh nghiệp</w:t>
      </w:r>
    </w:p>
    <w:p w:rsidR="00BD6689" w:rsidRPr="0067215B" w:rsidRDefault="00BD6689" w:rsidP="00BD6689">
      <w:pPr>
        <w:autoSpaceDE w:val="0"/>
        <w:autoSpaceDN w:val="0"/>
        <w:adjustRightInd w:val="0"/>
        <w:spacing w:before="40" w:after="40" w:line="264" w:lineRule="auto"/>
        <w:jc w:val="both"/>
        <w:rPr>
          <w:rFonts w:eastAsia="TimesNewRomanPSMT"/>
          <w:sz w:val="25"/>
          <w:szCs w:val="25"/>
          <w:lang w:val="sv-SE"/>
        </w:rPr>
      </w:pPr>
      <w:r w:rsidRPr="0067215B">
        <w:rPr>
          <w:sz w:val="25"/>
          <w:szCs w:val="25"/>
          <w:lang w:val="sv-SE"/>
        </w:rPr>
        <w:t>5.1.2 Ngu</w:t>
      </w:r>
      <w:r w:rsidRPr="0067215B">
        <w:rPr>
          <w:rFonts w:eastAsia="TimesNewRomanPSMT"/>
          <w:sz w:val="25"/>
          <w:szCs w:val="25"/>
          <w:lang w:val="sv-SE"/>
        </w:rPr>
        <w:t>ồn vốn của doanh nghiệp</w:t>
      </w:r>
    </w:p>
    <w:p w:rsidR="00BD6689" w:rsidRPr="0067215B" w:rsidRDefault="00BD6689" w:rsidP="00BD6689">
      <w:pPr>
        <w:tabs>
          <w:tab w:val="left" w:pos="567"/>
          <w:tab w:val="left" w:pos="3969"/>
          <w:tab w:val="left" w:pos="5103"/>
          <w:tab w:val="center" w:pos="6946"/>
        </w:tabs>
        <w:spacing w:before="40" w:after="40" w:line="264" w:lineRule="auto"/>
        <w:jc w:val="both"/>
        <w:rPr>
          <w:rFonts w:eastAsia="TimesNewRomanPSMT"/>
          <w:sz w:val="25"/>
          <w:szCs w:val="25"/>
          <w:lang w:val="sv-SE"/>
        </w:rPr>
      </w:pPr>
      <w:r w:rsidRPr="0067215B">
        <w:rPr>
          <w:sz w:val="25"/>
          <w:szCs w:val="25"/>
          <w:lang w:val="sv-SE"/>
        </w:rPr>
        <w:t>5.1.3 Qu</w:t>
      </w:r>
      <w:r w:rsidRPr="0067215B">
        <w:rPr>
          <w:rFonts w:eastAsia="TimesNewRomanPSMT"/>
          <w:sz w:val="25"/>
          <w:szCs w:val="25"/>
          <w:lang w:val="sv-SE"/>
        </w:rPr>
        <w:t>ản trị về vốn trong doanh nghiệp (hiệu quả sử dụng vốn của doanh nghiệp)</w:t>
      </w:r>
    </w:p>
    <w:p w:rsidR="00BD6689" w:rsidRPr="0067215B" w:rsidRDefault="00BD6689" w:rsidP="00BD6689">
      <w:pPr>
        <w:tabs>
          <w:tab w:val="left" w:pos="567"/>
          <w:tab w:val="left" w:pos="3969"/>
          <w:tab w:val="left" w:pos="5103"/>
          <w:tab w:val="center" w:pos="6946"/>
        </w:tabs>
        <w:spacing w:before="40" w:after="40" w:line="264" w:lineRule="auto"/>
        <w:jc w:val="both"/>
        <w:rPr>
          <w:rFonts w:eastAsia="TimesNewRomanPSMT"/>
          <w:sz w:val="25"/>
          <w:szCs w:val="25"/>
        </w:rPr>
      </w:pPr>
      <w:r>
        <w:rPr>
          <w:rFonts w:eastAsia="TimesNewRomanPSMT"/>
          <w:sz w:val="25"/>
          <w:szCs w:val="25"/>
        </w:rPr>
        <w:t>5</w:t>
      </w:r>
      <w:r w:rsidRPr="00EC185E">
        <w:rPr>
          <w:rFonts w:eastAsia="TimesNewRomanPSMT"/>
          <w:sz w:val="25"/>
          <w:szCs w:val="25"/>
        </w:rPr>
        <w:t>.2 Quản trị chi phí kinh doanh trong doanh nghiệ</w:t>
      </w:r>
      <w:r>
        <w:rPr>
          <w:rFonts w:eastAsia="TimesNewRomanPSMT"/>
          <w:sz w:val="25"/>
          <w:szCs w:val="25"/>
        </w:rPr>
        <w:t>p.</w:t>
      </w:r>
    </w:p>
    <w:p w:rsidR="00BD6689" w:rsidRPr="008C71E8" w:rsidRDefault="00BD6689" w:rsidP="00BD6689">
      <w:pPr>
        <w:autoSpaceDE w:val="0"/>
        <w:autoSpaceDN w:val="0"/>
        <w:adjustRightInd w:val="0"/>
        <w:spacing w:before="40" w:after="40" w:line="264" w:lineRule="auto"/>
        <w:jc w:val="both"/>
        <w:rPr>
          <w:rFonts w:eastAsia="TimesNewRomanPS-BoldMT"/>
          <w:bCs/>
          <w:sz w:val="25"/>
          <w:szCs w:val="25"/>
          <w:lang w:val="sv-SE"/>
        </w:rPr>
      </w:pPr>
      <w:r>
        <w:rPr>
          <w:bCs/>
          <w:sz w:val="25"/>
          <w:szCs w:val="25"/>
          <w:lang w:val="sv-SE"/>
        </w:rPr>
        <w:t>5</w:t>
      </w:r>
      <w:r w:rsidRPr="008C71E8">
        <w:rPr>
          <w:bCs/>
          <w:sz w:val="25"/>
          <w:szCs w:val="25"/>
          <w:lang w:val="sv-SE"/>
        </w:rPr>
        <w:t>.3. Kết quả hoạt động của doanh nghiệp</w:t>
      </w:r>
    </w:p>
    <w:p w:rsidR="00BD6689" w:rsidRPr="00EC185E" w:rsidRDefault="00BD6689" w:rsidP="00BD6689">
      <w:pPr>
        <w:tabs>
          <w:tab w:val="left" w:pos="567"/>
          <w:tab w:val="left" w:pos="3969"/>
          <w:tab w:val="left" w:pos="5103"/>
          <w:tab w:val="center" w:pos="6946"/>
        </w:tabs>
        <w:spacing w:before="40" w:after="40" w:line="264" w:lineRule="auto"/>
        <w:jc w:val="both"/>
        <w:rPr>
          <w:b/>
          <w:i/>
          <w:sz w:val="25"/>
          <w:szCs w:val="25"/>
          <w:lang w:val="sv-SE"/>
        </w:rPr>
      </w:pPr>
      <w:r w:rsidRPr="008C71E8">
        <w:rPr>
          <w:rFonts w:eastAsia="TimesNewRomanPSMT"/>
          <w:b/>
          <w:sz w:val="25"/>
          <w:szCs w:val="25"/>
          <w:lang w:val="sv-SE"/>
        </w:rPr>
        <w:t>Kiểm tra</w:t>
      </w:r>
    </w:p>
    <w:p w:rsidR="00BD6689" w:rsidRPr="008C71E8" w:rsidRDefault="00BD6689" w:rsidP="00BD6689">
      <w:pPr>
        <w:tabs>
          <w:tab w:val="left" w:pos="360"/>
          <w:tab w:val="num" w:pos="927"/>
        </w:tabs>
        <w:spacing w:before="40" w:after="40" w:line="264" w:lineRule="auto"/>
        <w:jc w:val="both"/>
        <w:rPr>
          <w:sz w:val="25"/>
          <w:szCs w:val="25"/>
          <w:lang w:val="sv-SE"/>
        </w:rPr>
      </w:pPr>
      <w:r w:rsidRPr="00EC185E">
        <w:rPr>
          <w:sz w:val="25"/>
          <w:szCs w:val="25"/>
          <w:lang w:val="sv-SE"/>
        </w:rPr>
        <w:tab/>
        <w:t xml:space="preserve">   </w:t>
      </w:r>
    </w:p>
    <w:p w:rsidR="00BD6689" w:rsidRPr="00EC185E" w:rsidRDefault="00BD6689" w:rsidP="00BD6689">
      <w:pPr>
        <w:tabs>
          <w:tab w:val="left" w:pos="567"/>
          <w:tab w:val="left" w:pos="3969"/>
          <w:tab w:val="left" w:pos="5103"/>
          <w:tab w:val="center" w:pos="6946"/>
        </w:tabs>
        <w:spacing w:before="40" w:after="40" w:line="264" w:lineRule="auto"/>
        <w:jc w:val="both"/>
        <w:rPr>
          <w:b/>
          <w:sz w:val="25"/>
          <w:szCs w:val="25"/>
          <w:lang w:val="sv-SE"/>
        </w:rPr>
      </w:pPr>
      <w:r w:rsidRPr="00EC185E">
        <w:rPr>
          <w:b/>
          <w:sz w:val="25"/>
          <w:szCs w:val="25"/>
          <w:lang w:val="sv-SE"/>
        </w:rPr>
        <w:t xml:space="preserve">IV. ĐIỀU KIỆN THỰC HIỆN </w:t>
      </w:r>
    </w:p>
    <w:p w:rsidR="00BD6689" w:rsidRPr="00EC185E" w:rsidRDefault="00BD6689" w:rsidP="00BD6689">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1. Phòng học chuyên môn hóa/nhà xưởng: Phòng học lý thuyết</w:t>
      </w:r>
    </w:p>
    <w:p w:rsidR="00BD6689" w:rsidRPr="00EC185E" w:rsidRDefault="00BD6689" w:rsidP="00BD6689">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2. Trang thiết bị máy móc: Máy tính, máy chiếu projector</w:t>
      </w:r>
    </w:p>
    <w:p w:rsidR="00BD6689" w:rsidRPr="00EC185E" w:rsidRDefault="00BD6689" w:rsidP="00BD6689">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 xml:space="preserve">3. Học liệu, dụng cụ, nguyên vật liệu: Đề cương, giáo án, bài giảng </w:t>
      </w:r>
      <w:r w:rsidRPr="00EC185E">
        <w:rPr>
          <w:bCs/>
          <w:sz w:val="25"/>
          <w:szCs w:val="25"/>
          <w:lang w:val="pt-BR"/>
        </w:rPr>
        <w:t>học phần</w:t>
      </w:r>
      <w:r w:rsidRPr="00EC185E">
        <w:rPr>
          <w:sz w:val="25"/>
          <w:szCs w:val="25"/>
          <w:lang w:val="sv-SE"/>
        </w:rPr>
        <w:t>, giáo trình, tài liệu tham khảo</w:t>
      </w:r>
    </w:p>
    <w:p w:rsidR="00BD6689" w:rsidRPr="00EC185E" w:rsidRDefault="00BD6689" w:rsidP="00BD6689">
      <w:pPr>
        <w:tabs>
          <w:tab w:val="left" w:pos="567"/>
          <w:tab w:val="left" w:pos="3969"/>
          <w:tab w:val="left" w:pos="5103"/>
          <w:tab w:val="center" w:pos="6946"/>
        </w:tabs>
        <w:spacing w:before="40" w:after="40" w:line="264" w:lineRule="auto"/>
        <w:jc w:val="both"/>
        <w:rPr>
          <w:b/>
          <w:sz w:val="25"/>
          <w:szCs w:val="25"/>
          <w:lang w:val="sv-SE"/>
        </w:rPr>
      </w:pPr>
      <w:r w:rsidRPr="00EC185E">
        <w:rPr>
          <w:b/>
          <w:sz w:val="25"/>
          <w:szCs w:val="25"/>
          <w:lang w:val="sv-SE"/>
        </w:rPr>
        <w:t>V.</w:t>
      </w:r>
      <w:r w:rsidRPr="00EC185E">
        <w:rPr>
          <w:rFonts w:hint="eastAsia"/>
          <w:b/>
          <w:sz w:val="25"/>
          <w:szCs w:val="25"/>
          <w:lang w:val="sv-SE" w:eastAsia="ja-JP"/>
        </w:rPr>
        <w:t xml:space="preserve"> </w:t>
      </w:r>
      <w:r w:rsidRPr="00EC185E">
        <w:rPr>
          <w:b/>
          <w:sz w:val="25"/>
          <w:szCs w:val="25"/>
          <w:lang w:val="sv-SE"/>
        </w:rPr>
        <w:t xml:space="preserve">NỘI DUNG VÀ PHƯƠNG PHÁP ĐÁNH GIÁ </w:t>
      </w:r>
    </w:p>
    <w:p w:rsidR="00BD6689" w:rsidRPr="00EC185E" w:rsidRDefault="00BD6689" w:rsidP="00BD6689">
      <w:pPr>
        <w:tabs>
          <w:tab w:val="left" w:pos="567"/>
          <w:tab w:val="left" w:pos="3969"/>
          <w:tab w:val="left" w:pos="5103"/>
          <w:tab w:val="center" w:pos="6946"/>
        </w:tabs>
        <w:spacing w:before="40" w:after="40" w:line="264" w:lineRule="auto"/>
        <w:jc w:val="both"/>
        <w:outlineLvl w:val="0"/>
        <w:rPr>
          <w:b/>
          <w:sz w:val="25"/>
          <w:szCs w:val="25"/>
          <w:lang w:val="sv-SE"/>
        </w:rPr>
      </w:pPr>
      <w:r w:rsidRPr="00EC185E">
        <w:rPr>
          <w:b/>
          <w:sz w:val="25"/>
          <w:szCs w:val="25"/>
          <w:lang w:val="sv-SE"/>
        </w:rPr>
        <w:t>1. Nội dung:</w:t>
      </w:r>
    </w:p>
    <w:p w:rsidR="00BD6689" w:rsidRPr="008C71E8"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sz w:val="25"/>
          <w:szCs w:val="25"/>
          <w:shd w:val="clear" w:color="auto" w:fill="FFFFFF"/>
          <w:lang w:val="sv-SE"/>
        </w:rPr>
      </w:pPr>
      <w:r w:rsidRPr="00EC185E">
        <w:rPr>
          <w:b/>
          <w:bCs/>
          <w:sz w:val="25"/>
          <w:szCs w:val="25"/>
          <w:lang w:val="pt-BR"/>
        </w:rPr>
        <w:t xml:space="preserve"> -Kiến thức: </w:t>
      </w:r>
      <w:r w:rsidRPr="008C71E8">
        <w:rPr>
          <w:sz w:val="25"/>
          <w:szCs w:val="25"/>
          <w:shd w:val="clear" w:color="auto" w:fill="FFFFFF"/>
          <w:lang w:val="sv-SE"/>
        </w:rPr>
        <w:t>Quản trị trong doanh nghiệp phải đảm bảo được 4 chức năng cơ bản: C</w:t>
      </w:r>
      <w:r w:rsidRPr="008C71E8">
        <w:rPr>
          <w:rStyle w:val="Emphasis"/>
          <w:sz w:val="25"/>
          <w:szCs w:val="25"/>
          <w:shd w:val="clear" w:color="auto" w:fill="FFFFFF"/>
          <w:lang w:val="sv-SE"/>
        </w:rPr>
        <w:t>hức năng kế hoạch và dự báo, Chức năng tổ chức thực hiện, Chức năng lãnh đạo, chỉ đạo, Chức năng kiểm tra kiểm soát và ra các quyết định điều chỉnh</w:t>
      </w:r>
      <w:r w:rsidRPr="008C71E8">
        <w:rPr>
          <w:sz w:val="25"/>
          <w:szCs w:val="25"/>
          <w:shd w:val="clear" w:color="auto" w:fill="FFFFFF"/>
          <w:lang w:val="sv-SE"/>
        </w:rPr>
        <w:t>. Các chức năng này bắt buộc phải có mối quan hệ chặt chẽ trong một hệ thống quản trị thống nhất, c</w:t>
      </w:r>
      <w:r w:rsidRPr="008C71E8">
        <w:rPr>
          <w:rFonts w:eastAsia="TimesNewRomanPSMT"/>
          <w:sz w:val="25"/>
          <w:szCs w:val="25"/>
          <w:lang w:val="sv-SE"/>
        </w:rPr>
        <w:t xml:space="preserve">ung cấp những kiến thức tổng quan </w:t>
      </w:r>
      <w:r w:rsidRPr="008C71E8">
        <w:rPr>
          <w:rFonts w:eastAsia="MS Mincho"/>
          <w:sz w:val="25"/>
          <w:szCs w:val="25"/>
          <w:lang w:val="sv-SE"/>
        </w:rPr>
        <w:t>v</w:t>
      </w:r>
      <w:r w:rsidRPr="008C71E8">
        <w:rPr>
          <w:rFonts w:eastAsia="TimesNewRomanPSMT"/>
          <w:sz w:val="25"/>
          <w:szCs w:val="25"/>
          <w:lang w:val="sv-SE"/>
        </w:rPr>
        <w:t>ề quản trị doanh nghiệp</w:t>
      </w:r>
      <w:r w:rsidRPr="008C71E8">
        <w:rPr>
          <w:rFonts w:eastAsia="MS Mincho"/>
          <w:sz w:val="25"/>
          <w:szCs w:val="25"/>
          <w:lang w:val="sv-SE"/>
        </w:rPr>
        <w:t>, c</w:t>
      </w:r>
      <w:r w:rsidRPr="008C71E8">
        <w:rPr>
          <w:rFonts w:eastAsia="TimesNewRomanPSMT"/>
          <w:sz w:val="25"/>
          <w:szCs w:val="25"/>
          <w:lang w:val="sv-SE"/>
        </w:rPr>
        <w:t>ụ thể l</w:t>
      </w:r>
      <w:r w:rsidRPr="008C71E8">
        <w:rPr>
          <w:rFonts w:eastAsia="MS Mincho"/>
          <w:sz w:val="25"/>
          <w:szCs w:val="25"/>
          <w:lang w:val="sv-SE"/>
        </w:rPr>
        <w:t>à các khái ni</w:t>
      </w:r>
      <w:r w:rsidRPr="008C71E8">
        <w:rPr>
          <w:rFonts w:eastAsia="TimesNewRomanPSMT"/>
          <w:sz w:val="25"/>
          <w:szCs w:val="25"/>
          <w:lang w:val="sv-SE"/>
        </w:rPr>
        <w:t>ệm cơ bản về quản trị, về môi trường hoạt động của một doanh nghiệp, về quản trị marketing, quản trị sản xuất, quản trị nhân sự v</w:t>
      </w:r>
      <w:r w:rsidRPr="008C71E8">
        <w:rPr>
          <w:rFonts w:eastAsia="MS Mincho"/>
          <w:sz w:val="25"/>
          <w:szCs w:val="25"/>
          <w:lang w:val="sv-SE"/>
        </w:rPr>
        <w:t xml:space="preserve">à </w:t>
      </w:r>
      <w:r w:rsidRPr="008C71E8">
        <w:rPr>
          <w:rFonts w:eastAsia="TimesNewRomanPSMT"/>
          <w:sz w:val="25"/>
          <w:szCs w:val="25"/>
          <w:lang w:val="sv-SE"/>
        </w:rPr>
        <w:t xml:space="preserve">tài chính.... </w:t>
      </w:r>
      <w:r w:rsidRPr="008C71E8">
        <w:rPr>
          <w:sz w:val="25"/>
          <w:szCs w:val="25"/>
          <w:shd w:val="clear" w:color="auto" w:fill="FFFFFF"/>
          <w:lang w:val="sv-SE"/>
        </w:rPr>
        <w:t xml:space="preserve">Trong quản trị doanh nghiệp, các chức năng này cần được thực hiện một cách đồng bộ và phù hợp tạo ra sự cộng hưởng nhằm đảm bảo doanh nghiệp hoạt động liên tục và không ngừng phát triển, đạt được những mục tiêu chung đã đề ra. </w:t>
      </w:r>
    </w:p>
    <w:p w:rsidR="00BD6689" w:rsidRPr="00EC185E"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b/>
          <w:bCs/>
          <w:sz w:val="25"/>
          <w:szCs w:val="25"/>
          <w:lang w:val="pt-BR"/>
        </w:rPr>
        <w:t>-Kỹ năng:</w:t>
      </w:r>
    </w:p>
    <w:p w:rsidR="00BD6689" w:rsidRPr="008C71E8"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sz w:val="25"/>
          <w:szCs w:val="25"/>
          <w:lang w:val="sv-SE"/>
        </w:rPr>
      </w:pPr>
      <w:r w:rsidRPr="008C71E8">
        <w:rPr>
          <w:sz w:val="25"/>
          <w:szCs w:val="25"/>
          <w:lang w:val="sv-SE"/>
        </w:rPr>
        <w:t>Hoạch định, tổ chức và kiểm soát các hoạt động tác nghiệp trong những lĩnh vực tài chính, marketing, nhân sự, cung ứng, dịch vụ tại các doanh nghiệp.</w:t>
      </w:r>
    </w:p>
    <w:p w:rsidR="00BD6689" w:rsidRPr="008C71E8"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sz w:val="25"/>
          <w:szCs w:val="25"/>
          <w:lang w:val="sv-SE"/>
        </w:rPr>
      </w:pPr>
      <w:r w:rsidRPr="008C71E8">
        <w:rPr>
          <w:sz w:val="25"/>
          <w:szCs w:val="25"/>
          <w:lang w:val="sv-SE"/>
        </w:rPr>
        <w:t xml:space="preserve">Tổ chức thực hiện các kế hoạch tác nghiệp </w:t>
      </w:r>
    </w:p>
    <w:p w:rsidR="00BD6689" w:rsidRPr="008C71E8"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sz w:val="25"/>
          <w:szCs w:val="25"/>
          <w:lang w:val="sv-SE"/>
        </w:rPr>
      </w:pPr>
      <w:r w:rsidRPr="008C71E8">
        <w:rPr>
          <w:sz w:val="25"/>
          <w:szCs w:val="25"/>
          <w:lang w:val="sv-SE"/>
        </w:rPr>
        <w:t>Tư duy sáng tạo, phản biện để giải quyết vấn đề; xử lý được những tình huống thông thường trong kinh doanh ở vị trí công việc đảm nhận;</w:t>
      </w:r>
    </w:p>
    <w:p w:rsidR="00BD6689" w:rsidRPr="008C71E8"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i/>
          <w:sz w:val="25"/>
          <w:szCs w:val="25"/>
          <w:lang w:val="sv-SE"/>
        </w:rPr>
      </w:pPr>
      <w:r w:rsidRPr="008C71E8">
        <w:rPr>
          <w:sz w:val="25"/>
          <w:szCs w:val="25"/>
          <w:lang w:val="sv-SE"/>
        </w:rPr>
        <w:t>Giao tiếp hiệu quả thông qua đọc hiểu, soạn thảo văn bản, thuyết trình và lắng nghe;</w:t>
      </w:r>
      <w:r w:rsidRPr="008C71E8">
        <w:rPr>
          <w:i/>
          <w:sz w:val="25"/>
          <w:szCs w:val="25"/>
          <w:lang w:val="sv-SE"/>
        </w:rPr>
        <w:t xml:space="preserve"> </w:t>
      </w:r>
    </w:p>
    <w:p w:rsidR="00BD6689" w:rsidRPr="008C71E8"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i/>
          <w:sz w:val="25"/>
          <w:szCs w:val="25"/>
          <w:lang w:val="sv-SE"/>
        </w:rPr>
      </w:pPr>
      <w:r w:rsidRPr="008C71E8">
        <w:rPr>
          <w:sz w:val="25"/>
          <w:szCs w:val="25"/>
          <w:lang w:val="sv-SE"/>
        </w:rPr>
        <w:t>Có khả năng làm việc độc lập; xây dựng, tổ chức, điều hành nhóm làm việc hiệu quả;</w:t>
      </w:r>
      <w:r w:rsidRPr="008C71E8">
        <w:rPr>
          <w:i/>
          <w:sz w:val="25"/>
          <w:szCs w:val="25"/>
          <w:lang w:val="sv-SE"/>
        </w:rPr>
        <w:t xml:space="preserve"> </w:t>
      </w:r>
    </w:p>
    <w:p w:rsidR="00BD6689" w:rsidRPr="00EC185E"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8C71E8">
        <w:rPr>
          <w:sz w:val="25"/>
          <w:szCs w:val="25"/>
          <w:lang w:val="sv-SE"/>
        </w:rPr>
        <w:t>Có kỹ năng quản lý thời gian và khả năng chịu áp lực công việc.</w:t>
      </w:r>
    </w:p>
    <w:p w:rsidR="00BD6689" w:rsidRPr="00EC185E" w:rsidRDefault="00BD6689" w:rsidP="00BD6689">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b/>
          <w:bCs/>
          <w:sz w:val="25"/>
          <w:szCs w:val="25"/>
          <w:lang w:val="pt-BR"/>
        </w:rPr>
        <w:t>-Năng lực tự chủ và trách nhiệm:</w:t>
      </w:r>
    </w:p>
    <w:p w:rsidR="00BD6689" w:rsidRPr="00EC185E" w:rsidRDefault="00BD6689" w:rsidP="00BD6689">
      <w:pPr>
        <w:spacing w:before="40" w:after="40" w:line="264" w:lineRule="auto"/>
        <w:jc w:val="both"/>
        <w:rPr>
          <w:sz w:val="25"/>
          <w:szCs w:val="25"/>
          <w:lang w:val="pt-BR"/>
        </w:rPr>
      </w:pPr>
      <w:r w:rsidRPr="00EC185E">
        <w:rPr>
          <w:sz w:val="25"/>
          <w:szCs w:val="25"/>
          <w:lang w:val="pt-BR"/>
        </w:rPr>
        <w:t>Chủ động, tích cực trong việc học tập, nghiên cứu môn học, áp dụng kiến thức vào quản trị doanh nghiệp.</w:t>
      </w:r>
    </w:p>
    <w:p w:rsidR="00BD6689" w:rsidRPr="00EC185E" w:rsidRDefault="00BD6689" w:rsidP="00BD6689">
      <w:pPr>
        <w:tabs>
          <w:tab w:val="left" w:pos="567"/>
          <w:tab w:val="left" w:pos="3969"/>
          <w:tab w:val="left" w:pos="5103"/>
          <w:tab w:val="center" w:pos="6946"/>
        </w:tabs>
        <w:spacing w:before="40" w:after="40" w:line="264" w:lineRule="auto"/>
        <w:jc w:val="both"/>
        <w:outlineLvl w:val="0"/>
        <w:rPr>
          <w:b/>
          <w:sz w:val="25"/>
          <w:szCs w:val="25"/>
          <w:lang w:val="sv-SE"/>
        </w:rPr>
      </w:pPr>
      <w:r w:rsidRPr="00EC185E">
        <w:rPr>
          <w:b/>
          <w:sz w:val="25"/>
          <w:szCs w:val="25"/>
          <w:lang w:val="sv-SE"/>
        </w:rPr>
        <w:t xml:space="preserve">2. Phương pháp: </w:t>
      </w:r>
    </w:p>
    <w:p w:rsidR="00BD6689" w:rsidRPr="00EC185E" w:rsidRDefault="00BD6689" w:rsidP="00BD6689">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 Kiểm tra lý thuyết với các nội dung đã học có liên hệ với thực tiễn.</w:t>
      </w:r>
    </w:p>
    <w:p w:rsidR="00BD6689" w:rsidRPr="00EC185E" w:rsidRDefault="00BD6689" w:rsidP="00BD6689">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lastRenderedPageBreak/>
        <w:t>- Thực hành: Kiểm tra và đánh giá các bài thảo luận, các bài thực hành về tình huống trong quản trị doanh nghiệp</w:t>
      </w:r>
    </w:p>
    <w:p w:rsidR="00BD6689" w:rsidRPr="00EC185E" w:rsidRDefault="00BD6689" w:rsidP="00BD6689">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 Đánh giá trong quá trình học: Kiểm tra viết (Tự luận và trắc nghiệm), điểm thuyết trình.</w:t>
      </w:r>
    </w:p>
    <w:p w:rsidR="00BD6689" w:rsidRPr="00EC185E" w:rsidRDefault="00BD6689" w:rsidP="00BD6689">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 xml:space="preserve">- Đánh giá cuối </w:t>
      </w:r>
      <w:r w:rsidRPr="00EC185E">
        <w:rPr>
          <w:bCs/>
          <w:sz w:val="25"/>
          <w:szCs w:val="25"/>
          <w:lang w:val="pt-BR"/>
        </w:rPr>
        <w:t>học phần</w:t>
      </w:r>
      <w:r w:rsidRPr="00EC185E">
        <w:rPr>
          <w:sz w:val="25"/>
          <w:szCs w:val="25"/>
          <w:lang w:val="sv-SE"/>
        </w:rPr>
        <w:t>: Kiểm tra theo hình thức: viết (Tự luận và trắc nghiệm)</w:t>
      </w:r>
    </w:p>
    <w:p w:rsidR="00BD6689" w:rsidRPr="00EC185E" w:rsidRDefault="00BD6689" w:rsidP="00BD6689">
      <w:pPr>
        <w:tabs>
          <w:tab w:val="left" w:pos="567"/>
          <w:tab w:val="left" w:pos="3969"/>
          <w:tab w:val="left" w:pos="5103"/>
          <w:tab w:val="center" w:pos="6946"/>
        </w:tabs>
        <w:spacing w:before="40" w:after="40" w:line="264" w:lineRule="auto"/>
        <w:jc w:val="both"/>
        <w:rPr>
          <w:b/>
          <w:sz w:val="25"/>
          <w:szCs w:val="25"/>
          <w:lang w:val="sv-SE"/>
        </w:rPr>
      </w:pPr>
      <w:r w:rsidRPr="00EC185E">
        <w:rPr>
          <w:b/>
          <w:sz w:val="25"/>
          <w:szCs w:val="25"/>
          <w:lang w:val="sv-SE"/>
        </w:rPr>
        <w:t>VI. HƯỚNG DẪN THỰC HIỆN</w:t>
      </w:r>
    </w:p>
    <w:p w:rsidR="00BD6689" w:rsidRPr="00EC185E" w:rsidRDefault="00BD6689" w:rsidP="00BD6689">
      <w:pPr>
        <w:keepNext/>
        <w:keepLines/>
        <w:tabs>
          <w:tab w:val="left" w:pos="567"/>
          <w:tab w:val="left" w:pos="3969"/>
          <w:tab w:val="left" w:pos="5103"/>
          <w:tab w:val="center" w:pos="6946"/>
        </w:tabs>
        <w:spacing w:before="40" w:after="40" w:line="264" w:lineRule="auto"/>
        <w:jc w:val="both"/>
        <w:outlineLvl w:val="0"/>
        <w:rPr>
          <w:sz w:val="25"/>
          <w:szCs w:val="25"/>
          <w:lang w:val="sv-SE"/>
        </w:rPr>
      </w:pPr>
      <w:r w:rsidRPr="00EC185E">
        <w:rPr>
          <w:b/>
          <w:sz w:val="25"/>
          <w:szCs w:val="25"/>
          <w:lang w:val="sv-SE"/>
        </w:rPr>
        <w:t>1. Phạm vi áp dụng :</w:t>
      </w:r>
      <w:r w:rsidRPr="00EC185E">
        <w:rPr>
          <w:sz w:val="25"/>
          <w:szCs w:val="25"/>
          <w:lang w:val="sv-SE"/>
        </w:rPr>
        <w:t xml:space="preserve"> Chương trình </w:t>
      </w:r>
      <w:r w:rsidRPr="00EC185E">
        <w:rPr>
          <w:rFonts w:hint="eastAsia"/>
          <w:sz w:val="25"/>
          <w:szCs w:val="25"/>
          <w:lang w:val="sv-SE" w:eastAsia="ja-JP"/>
        </w:rPr>
        <w:t xml:space="preserve">môn </w:t>
      </w:r>
      <w:r w:rsidRPr="00EC185E">
        <w:rPr>
          <w:sz w:val="25"/>
          <w:szCs w:val="25"/>
          <w:lang w:val="sv-SE"/>
        </w:rPr>
        <w:t xml:space="preserve">học được sử dụng để giảng dạy cho trình độ cao đẳng. Tổng thời gian thực hiện là </w:t>
      </w:r>
      <w:r>
        <w:rPr>
          <w:sz w:val="25"/>
          <w:szCs w:val="25"/>
          <w:lang w:val="sv-SE"/>
        </w:rPr>
        <w:t>60</w:t>
      </w:r>
      <w:r w:rsidRPr="00EC185E">
        <w:rPr>
          <w:sz w:val="25"/>
          <w:szCs w:val="25"/>
          <w:lang w:val="sv-SE"/>
        </w:rPr>
        <w:t xml:space="preserve"> giờ , giáo viên giảng các tiết lý thuyết kết hợp với các bài tập thực hành đan xen.</w:t>
      </w:r>
    </w:p>
    <w:p w:rsidR="00BD6689" w:rsidRPr="00EC185E" w:rsidRDefault="00BD6689" w:rsidP="00BD6689">
      <w:pPr>
        <w:tabs>
          <w:tab w:val="left" w:pos="567"/>
          <w:tab w:val="left" w:pos="3969"/>
          <w:tab w:val="left" w:pos="5103"/>
          <w:tab w:val="center" w:pos="6946"/>
        </w:tabs>
        <w:spacing w:before="40" w:after="40" w:line="264" w:lineRule="auto"/>
        <w:jc w:val="both"/>
        <w:outlineLvl w:val="0"/>
        <w:rPr>
          <w:b/>
          <w:sz w:val="25"/>
          <w:szCs w:val="25"/>
          <w:lang w:val="sv-SE"/>
        </w:rPr>
      </w:pPr>
      <w:r w:rsidRPr="00EC185E">
        <w:rPr>
          <w:b/>
          <w:sz w:val="25"/>
          <w:szCs w:val="25"/>
          <w:lang w:val="sv-SE"/>
        </w:rPr>
        <w:t>2. Hướng dẫn về phương pháp giảng dạy, học tập:</w:t>
      </w:r>
    </w:p>
    <w:p w:rsidR="00BD6689" w:rsidRPr="00EC185E" w:rsidRDefault="00BD6689" w:rsidP="00BD6689">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BD6689" w:rsidRPr="00EC185E" w:rsidRDefault="00BD6689" w:rsidP="00BD6689">
      <w:pPr>
        <w:tabs>
          <w:tab w:val="left" w:pos="567"/>
          <w:tab w:val="left" w:pos="3143"/>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 Đối với người học: Để có thể tiếp thu bài mới tốt thì trước khi vào giờ học cần phải nắm vững các kiến thức đã học ở những bài trước, có đầy đủ tài liệu học tập.</w:t>
      </w:r>
    </w:p>
    <w:p w:rsidR="00BD6689" w:rsidRPr="00EC185E" w:rsidRDefault="00BD6689" w:rsidP="00BD6689">
      <w:pPr>
        <w:tabs>
          <w:tab w:val="left" w:pos="567"/>
          <w:tab w:val="left" w:pos="3969"/>
          <w:tab w:val="left" w:pos="5103"/>
          <w:tab w:val="center" w:pos="6946"/>
        </w:tabs>
        <w:spacing w:before="40" w:after="40" w:line="264" w:lineRule="auto"/>
        <w:jc w:val="both"/>
        <w:outlineLvl w:val="0"/>
        <w:rPr>
          <w:b/>
          <w:sz w:val="25"/>
          <w:szCs w:val="25"/>
          <w:lang w:val="sv-SE"/>
        </w:rPr>
      </w:pPr>
      <w:r w:rsidRPr="00EC185E">
        <w:rPr>
          <w:b/>
          <w:sz w:val="25"/>
          <w:szCs w:val="25"/>
          <w:lang w:val="sv-SE"/>
        </w:rPr>
        <w:t>3. Những trọng tâm cần chú ý:</w:t>
      </w:r>
    </w:p>
    <w:p w:rsidR="00BD6689" w:rsidRDefault="00BD6689" w:rsidP="00BD6689">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Chương 2, chương 3, chương  4, chương 5</w:t>
      </w:r>
    </w:p>
    <w:p w:rsidR="00BD6689" w:rsidRPr="00EC185E" w:rsidRDefault="00BD6689" w:rsidP="00BD6689">
      <w:pPr>
        <w:tabs>
          <w:tab w:val="left" w:pos="567"/>
          <w:tab w:val="left" w:pos="3969"/>
          <w:tab w:val="left" w:pos="5103"/>
          <w:tab w:val="center" w:pos="6946"/>
        </w:tabs>
        <w:spacing w:before="40" w:after="40" w:line="264" w:lineRule="auto"/>
        <w:jc w:val="both"/>
        <w:outlineLvl w:val="0"/>
        <w:rPr>
          <w:b/>
          <w:sz w:val="25"/>
          <w:szCs w:val="25"/>
          <w:lang w:val="sv-SE"/>
        </w:rPr>
      </w:pPr>
      <w:r w:rsidRPr="00EC185E">
        <w:rPr>
          <w:b/>
          <w:sz w:val="25"/>
          <w:szCs w:val="25"/>
          <w:lang w:val="sv-SE"/>
        </w:rPr>
        <w:t>4. Tài liệu tham khảo:</w:t>
      </w:r>
    </w:p>
    <w:p w:rsidR="00BD6689" w:rsidRPr="00EC185E" w:rsidRDefault="00BD6689" w:rsidP="00BD6689">
      <w:pPr>
        <w:tabs>
          <w:tab w:val="left" w:pos="567"/>
          <w:tab w:val="left" w:pos="3969"/>
          <w:tab w:val="left" w:pos="5103"/>
          <w:tab w:val="center" w:pos="6946"/>
        </w:tabs>
        <w:spacing w:before="40" w:after="40" w:line="264" w:lineRule="auto"/>
        <w:jc w:val="both"/>
        <w:outlineLvl w:val="0"/>
        <w:rPr>
          <w:b/>
          <w:sz w:val="25"/>
          <w:szCs w:val="25"/>
          <w:lang w:val="sv-SE"/>
        </w:rPr>
      </w:pPr>
      <w:r w:rsidRPr="00EC185E">
        <w:rPr>
          <w:b/>
          <w:sz w:val="25"/>
          <w:szCs w:val="25"/>
          <w:lang w:val="sv-SE"/>
        </w:rPr>
        <w:t xml:space="preserve">- </w:t>
      </w:r>
      <w:r w:rsidRPr="008C71E8">
        <w:rPr>
          <w:sz w:val="25"/>
          <w:szCs w:val="25"/>
          <w:lang w:val="sv-SE"/>
        </w:rPr>
        <w:t>Lê Văn Tâm và Ngô Kim Thanh (2013), Giáo trình Quản trị doanh nghiệp, NXB Đại học Kinh tế quốc dân</w:t>
      </w:r>
    </w:p>
    <w:p w:rsidR="00BD6689" w:rsidRPr="00EC185E" w:rsidRDefault="00BD6689" w:rsidP="00BD6689">
      <w:pPr>
        <w:spacing w:before="40" w:after="40" w:line="264" w:lineRule="auto"/>
        <w:jc w:val="both"/>
        <w:rPr>
          <w:sz w:val="25"/>
          <w:szCs w:val="25"/>
          <w:lang w:val="sv-SE"/>
        </w:rPr>
      </w:pPr>
      <w:r w:rsidRPr="00EC185E">
        <w:rPr>
          <w:sz w:val="25"/>
          <w:szCs w:val="25"/>
          <w:lang w:val="sv-SE"/>
        </w:rPr>
        <w:t xml:space="preserve">- </w:t>
      </w:r>
      <w:r w:rsidRPr="008C71E8">
        <w:rPr>
          <w:rFonts w:eastAsia="TimesNewRomanPSMT"/>
          <w:sz w:val="25"/>
          <w:szCs w:val="25"/>
          <w:lang w:val="sv-SE"/>
        </w:rPr>
        <w:t>Đồng Thị Thanh Phương (2007), Quản trị doanh nghiệp, NXB Thống kê</w:t>
      </w:r>
      <w:r w:rsidRPr="00EC185E">
        <w:rPr>
          <w:sz w:val="25"/>
          <w:szCs w:val="25"/>
          <w:lang w:val="sv-SE"/>
        </w:rPr>
        <w:t>.</w:t>
      </w:r>
    </w:p>
    <w:p w:rsidR="00BD6689" w:rsidRPr="00EC185E" w:rsidRDefault="00BD6689" w:rsidP="00BD6689">
      <w:pPr>
        <w:spacing w:before="40" w:after="40" w:line="264" w:lineRule="auto"/>
        <w:jc w:val="both"/>
        <w:rPr>
          <w:sz w:val="25"/>
          <w:szCs w:val="25"/>
          <w:lang w:val="sv-SE"/>
        </w:rPr>
      </w:pPr>
      <w:r w:rsidRPr="00EC185E">
        <w:rPr>
          <w:sz w:val="25"/>
          <w:szCs w:val="25"/>
          <w:lang w:val="sv-SE"/>
        </w:rPr>
        <w:t>- Tổng cục dạy nghề, Quản trị doanh nghiệp, NXB Lao động</w:t>
      </w:r>
    </w:p>
    <w:p w:rsidR="00BD6689" w:rsidRPr="00EC185E" w:rsidRDefault="00BD6689" w:rsidP="00BD6689">
      <w:pPr>
        <w:spacing w:before="40" w:after="40" w:line="264" w:lineRule="auto"/>
        <w:jc w:val="both"/>
        <w:rPr>
          <w:sz w:val="25"/>
          <w:szCs w:val="25"/>
          <w:lang w:val="sv-SE"/>
        </w:rPr>
      </w:pPr>
      <w:r w:rsidRPr="00EC185E">
        <w:rPr>
          <w:sz w:val="25"/>
          <w:szCs w:val="25"/>
          <w:lang w:val="sv-SE"/>
        </w:rPr>
        <w:t>- Nguyễn Văn Ký (2005), Quản trị doanh Nghiệp, NXB Hà Nội.</w:t>
      </w:r>
    </w:p>
    <w:p w:rsidR="00BD6689" w:rsidRPr="008C71E8" w:rsidRDefault="00BD6689" w:rsidP="00BD6689">
      <w:pPr>
        <w:spacing w:before="40" w:after="40" w:line="264" w:lineRule="auto"/>
        <w:jc w:val="both"/>
        <w:rPr>
          <w:sz w:val="25"/>
          <w:szCs w:val="25"/>
          <w:lang w:val="sv-SE"/>
        </w:rPr>
      </w:pPr>
      <w:r w:rsidRPr="00EC185E">
        <w:rPr>
          <w:sz w:val="25"/>
          <w:szCs w:val="25"/>
          <w:lang w:val="sv-SE"/>
        </w:rPr>
        <w:t xml:space="preserve">- </w:t>
      </w:r>
      <w:r w:rsidRPr="00EC185E">
        <w:rPr>
          <w:sz w:val="25"/>
          <w:szCs w:val="25"/>
          <w:lang w:val="vi-VN"/>
        </w:rPr>
        <w:t>Nguyễn Thị Liên Diệp</w:t>
      </w:r>
      <w:r w:rsidRPr="008C71E8">
        <w:rPr>
          <w:sz w:val="25"/>
          <w:szCs w:val="25"/>
          <w:lang w:val="sv-SE"/>
        </w:rPr>
        <w:t xml:space="preserve"> (2010), Quản trị học, NXB LĐ – XH.</w:t>
      </w:r>
    </w:p>
    <w:p w:rsidR="00BD6689" w:rsidRPr="00EC185E" w:rsidRDefault="00BD6689" w:rsidP="00BD6689">
      <w:pPr>
        <w:autoSpaceDE w:val="0"/>
        <w:autoSpaceDN w:val="0"/>
        <w:adjustRightInd w:val="0"/>
        <w:spacing w:before="40" w:after="40" w:line="264" w:lineRule="auto"/>
        <w:rPr>
          <w:sz w:val="25"/>
          <w:szCs w:val="25"/>
        </w:rPr>
      </w:pPr>
      <w:r w:rsidRPr="00EC185E">
        <w:rPr>
          <w:sz w:val="25"/>
          <w:szCs w:val="25"/>
        </w:rPr>
        <w:t>- Tr</w:t>
      </w:r>
      <w:r w:rsidRPr="00EC185E">
        <w:rPr>
          <w:rFonts w:eastAsia="TimesNewRomanPSMT"/>
          <w:sz w:val="25"/>
          <w:szCs w:val="25"/>
        </w:rPr>
        <w:t>ần Minh Đạo</w:t>
      </w:r>
      <w:r w:rsidRPr="00EC185E">
        <w:rPr>
          <w:sz w:val="25"/>
          <w:szCs w:val="25"/>
        </w:rPr>
        <w:t xml:space="preserve">, Marketing </w:t>
      </w:r>
      <w:r w:rsidRPr="00EC185E">
        <w:rPr>
          <w:rFonts w:eastAsia="TimesNewRomanPSMT"/>
          <w:sz w:val="25"/>
          <w:szCs w:val="25"/>
        </w:rPr>
        <w:t>căn bản</w:t>
      </w:r>
      <w:r w:rsidRPr="00EC185E">
        <w:rPr>
          <w:sz w:val="25"/>
          <w:szCs w:val="25"/>
        </w:rPr>
        <w:t>, NXB Th</w:t>
      </w:r>
      <w:r w:rsidRPr="00EC185E">
        <w:rPr>
          <w:rFonts w:eastAsia="TimesNewRomanPSMT"/>
          <w:sz w:val="25"/>
          <w:szCs w:val="25"/>
        </w:rPr>
        <w:t>ống k</w:t>
      </w:r>
      <w:r w:rsidRPr="00EC185E">
        <w:rPr>
          <w:sz w:val="25"/>
          <w:szCs w:val="25"/>
        </w:rPr>
        <w:t>ê</w:t>
      </w:r>
    </w:p>
    <w:p w:rsidR="00BD6689" w:rsidRPr="00EC185E" w:rsidRDefault="00BD6689" w:rsidP="00BD6689">
      <w:pPr>
        <w:tabs>
          <w:tab w:val="left" w:pos="567"/>
          <w:tab w:val="left" w:pos="3969"/>
          <w:tab w:val="left" w:pos="5103"/>
          <w:tab w:val="center" w:pos="6946"/>
        </w:tabs>
        <w:spacing w:before="40" w:after="40" w:line="264" w:lineRule="auto"/>
        <w:jc w:val="both"/>
        <w:outlineLvl w:val="0"/>
        <w:rPr>
          <w:b/>
          <w:sz w:val="25"/>
          <w:szCs w:val="25"/>
          <w:lang w:val="sv-SE"/>
        </w:rPr>
      </w:pPr>
      <w:r w:rsidRPr="00EC185E">
        <w:rPr>
          <w:sz w:val="25"/>
          <w:szCs w:val="25"/>
        </w:rPr>
        <w:t xml:space="preserve">- </w:t>
      </w:r>
      <w:hyperlink r:id="rId4" w:history="1">
        <w:r w:rsidRPr="00EC185E">
          <w:rPr>
            <w:rStyle w:val="Hyperlink"/>
            <w:sz w:val="25"/>
            <w:szCs w:val="25"/>
            <w:shd w:val="clear" w:color="auto" w:fill="FFFFFF"/>
          </w:rPr>
          <w:t>Đặng Ngọc Sự - Nguyễn Đình Phan</w:t>
        </w:r>
      </w:hyperlink>
      <w:r w:rsidRPr="00EC185E">
        <w:rPr>
          <w:sz w:val="25"/>
          <w:szCs w:val="25"/>
        </w:rPr>
        <w:t xml:space="preserve"> (2012), Quản trị chất lượng, NXB Đại học Kinh tế quốc dân</w:t>
      </w:r>
    </w:p>
    <w:p w:rsidR="00BD6689" w:rsidRPr="00EC185E" w:rsidRDefault="00BD6689" w:rsidP="00BD6689">
      <w:pPr>
        <w:tabs>
          <w:tab w:val="left" w:pos="567"/>
          <w:tab w:val="left" w:pos="3969"/>
          <w:tab w:val="left" w:pos="5103"/>
          <w:tab w:val="center" w:pos="6946"/>
        </w:tabs>
        <w:spacing w:before="40" w:after="40" w:line="264" w:lineRule="auto"/>
        <w:jc w:val="both"/>
        <w:outlineLvl w:val="0"/>
        <w:rPr>
          <w:b/>
          <w:sz w:val="25"/>
          <w:szCs w:val="25"/>
          <w:lang w:val="sv-SE"/>
        </w:rPr>
      </w:pPr>
      <w:r w:rsidRPr="008C71E8">
        <w:rPr>
          <w:sz w:val="25"/>
          <w:szCs w:val="25"/>
          <w:lang w:val="sv-SE"/>
        </w:rPr>
        <w:t>- Nguyễn Ngọc Quân (2012), Quản trị nhân lực, NXB Đại học Kinh tế quốc dân</w:t>
      </w:r>
    </w:p>
    <w:p w:rsidR="00BD6689" w:rsidRPr="008C71E8" w:rsidRDefault="00BD6689" w:rsidP="00BD6689">
      <w:pPr>
        <w:autoSpaceDE w:val="0"/>
        <w:autoSpaceDN w:val="0"/>
        <w:adjustRightInd w:val="0"/>
        <w:spacing w:before="40" w:after="40" w:line="264" w:lineRule="auto"/>
        <w:rPr>
          <w:sz w:val="25"/>
          <w:szCs w:val="25"/>
          <w:lang w:val="sv-SE"/>
        </w:rPr>
      </w:pPr>
      <w:r w:rsidRPr="008C71E8">
        <w:rPr>
          <w:sz w:val="25"/>
          <w:szCs w:val="25"/>
          <w:lang w:val="sv-SE"/>
        </w:rPr>
        <w:t>- Nguyễn Quang Thu, Quản trị tài chính căn bản, NXB Kinh tế Tp. HCM.</w:t>
      </w:r>
    </w:p>
    <w:p w:rsidR="00BD6689" w:rsidRPr="008C71E8" w:rsidRDefault="00BD6689" w:rsidP="00BD6689">
      <w:pPr>
        <w:autoSpaceDE w:val="0"/>
        <w:autoSpaceDN w:val="0"/>
        <w:adjustRightInd w:val="0"/>
        <w:spacing w:before="40" w:after="40" w:line="264" w:lineRule="auto"/>
        <w:rPr>
          <w:sz w:val="25"/>
          <w:szCs w:val="25"/>
          <w:lang w:val="sv-SE"/>
        </w:rPr>
      </w:pPr>
      <w:r w:rsidRPr="008C71E8">
        <w:rPr>
          <w:sz w:val="25"/>
          <w:szCs w:val="25"/>
          <w:lang w:val="sv-SE"/>
        </w:rPr>
        <w:t>- Đoàn Ngọc Quế (2013), Kế toán quản trị, NXB Kinh tế Tp. HCM.</w:t>
      </w:r>
    </w:p>
    <w:p w:rsidR="00BD6689" w:rsidRPr="00EC185E" w:rsidRDefault="00BD6689" w:rsidP="00BD6689">
      <w:pPr>
        <w:spacing w:before="40" w:after="40" w:line="264" w:lineRule="auto"/>
        <w:jc w:val="both"/>
        <w:rPr>
          <w:b/>
          <w:sz w:val="25"/>
          <w:szCs w:val="25"/>
          <w:lang w:val="sv-SE"/>
        </w:rPr>
      </w:pPr>
      <w:r w:rsidRPr="00EC185E">
        <w:rPr>
          <w:sz w:val="25"/>
          <w:szCs w:val="25"/>
          <w:lang w:val="sv-SE"/>
        </w:rPr>
        <w:t xml:space="preserve">- </w:t>
      </w:r>
      <w:r w:rsidRPr="00EC185E">
        <w:rPr>
          <w:b/>
          <w:sz w:val="25"/>
          <w:szCs w:val="25"/>
          <w:lang w:val="sv-SE"/>
        </w:rPr>
        <w:t>5. Ghi chú và giải thích (nếu có).</w:t>
      </w:r>
      <w:r w:rsidRPr="00EC185E">
        <w:rPr>
          <w:b/>
          <w:sz w:val="25"/>
          <w:szCs w:val="25"/>
          <w:lang w:val="sv-SE"/>
        </w:rPr>
        <w:tab/>
      </w:r>
    </w:p>
    <w:p w:rsidR="00BD6689" w:rsidRPr="00EC185E" w:rsidRDefault="00BD6689" w:rsidP="00BD6689">
      <w:pPr>
        <w:tabs>
          <w:tab w:val="center" w:pos="6804"/>
        </w:tabs>
        <w:spacing w:before="40" w:after="40" w:line="264" w:lineRule="auto"/>
        <w:jc w:val="both"/>
        <w:outlineLvl w:val="0"/>
        <w:rPr>
          <w:i/>
          <w:iCs/>
          <w:sz w:val="25"/>
          <w:szCs w:val="25"/>
          <w:lang w:val="sv-SE"/>
        </w:rPr>
      </w:pPr>
      <w:r w:rsidRPr="00EC185E">
        <w:rPr>
          <w:sz w:val="25"/>
          <w:szCs w:val="25"/>
          <w:lang w:val="sv-SE"/>
        </w:rPr>
        <w:tab/>
      </w:r>
      <w:r w:rsidRPr="00EC185E">
        <w:rPr>
          <w:i/>
          <w:iCs/>
          <w:sz w:val="25"/>
          <w:szCs w:val="25"/>
          <w:lang w:val="sv-SE"/>
        </w:rPr>
        <w:t>TP. Hồ Chí Minh, ngày          tháng          năm 20</w:t>
      </w:r>
      <w:r>
        <w:rPr>
          <w:i/>
          <w:iCs/>
          <w:sz w:val="25"/>
          <w:szCs w:val="25"/>
          <w:lang w:val="sv-SE"/>
        </w:rPr>
        <w:t>22</w:t>
      </w:r>
    </w:p>
    <w:p w:rsidR="00BD6689" w:rsidRPr="00EC185E" w:rsidRDefault="00BD6689" w:rsidP="00BD6689">
      <w:pPr>
        <w:tabs>
          <w:tab w:val="center" w:pos="6804"/>
        </w:tabs>
        <w:spacing w:before="40" w:after="40" w:line="264" w:lineRule="auto"/>
        <w:jc w:val="both"/>
        <w:outlineLvl w:val="0"/>
        <w:rPr>
          <w:b/>
          <w:bCs/>
          <w:sz w:val="25"/>
          <w:szCs w:val="25"/>
          <w:lang w:val="sv-SE"/>
        </w:rPr>
      </w:pPr>
      <w:r w:rsidRPr="00EC185E">
        <w:rPr>
          <w:sz w:val="25"/>
          <w:szCs w:val="25"/>
          <w:lang w:val="sv-SE"/>
        </w:rPr>
        <w:tab/>
        <w:t xml:space="preserve">  </w:t>
      </w:r>
      <w:r w:rsidRPr="00EC185E">
        <w:rPr>
          <w:b/>
          <w:bCs/>
          <w:sz w:val="25"/>
          <w:szCs w:val="25"/>
          <w:lang w:val="sv-SE"/>
        </w:rPr>
        <w:t>Trưởng Khoa</w:t>
      </w:r>
    </w:p>
    <w:p w:rsidR="00BD6689" w:rsidRPr="00EC185E" w:rsidRDefault="00BD6689" w:rsidP="00BD6689">
      <w:pPr>
        <w:tabs>
          <w:tab w:val="center" w:pos="6804"/>
        </w:tabs>
        <w:spacing w:before="40" w:after="40" w:line="264" w:lineRule="auto"/>
        <w:jc w:val="both"/>
        <w:outlineLvl w:val="0"/>
        <w:rPr>
          <w:b/>
          <w:bCs/>
          <w:sz w:val="25"/>
          <w:szCs w:val="25"/>
          <w:lang w:val="sv-SE"/>
        </w:rPr>
      </w:pPr>
      <w:r w:rsidRPr="00EC185E">
        <w:rPr>
          <w:b/>
          <w:bCs/>
          <w:sz w:val="25"/>
          <w:szCs w:val="25"/>
          <w:lang w:val="sv-SE"/>
        </w:rPr>
        <w:tab/>
      </w:r>
      <w:r w:rsidRPr="00EC185E">
        <w:rPr>
          <w:b/>
          <w:bCs/>
          <w:sz w:val="25"/>
          <w:szCs w:val="25"/>
          <w:lang w:val="sv-SE"/>
        </w:rPr>
        <w:tab/>
      </w:r>
    </w:p>
    <w:p w:rsidR="00BD6689" w:rsidRPr="00EC185E" w:rsidRDefault="00BD6689" w:rsidP="00BD6689">
      <w:pPr>
        <w:tabs>
          <w:tab w:val="center" w:pos="6804"/>
        </w:tabs>
        <w:spacing w:before="40" w:after="40" w:line="264" w:lineRule="auto"/>
        <w:jc w:val="both"/>
        <w:outlineLvl w:val="0"/>
        <w:rPr>
          <w:b/>
          <w:bCs/>
          <w:sz w:val="25"/>
          <w:szCs w:val="25"/>
          <w:lang w:val="sv-SE"/>
        </w:rPr>
      </w:pPr>
      <w:r w:rsidRPr="00EC185E">
        <w:rPr>
          <w:b/>
          <w:bCs/>
          <w:sz w:val="25"/>
          <w:szCs w:val="25"/>
          <w:lang w:val="sv-SE"/>
        </w:rPr>
        <w:tab/>
      </w:r>
    </w:p>
    <w:p w:rsidR="00BD6689" w:rsidRPr="00EC185E" w:rsidRDefault="00BD6689" w:rsidP="00BD6689">
      <w:pPr>
        <w:tabs>
          <w:tab w:val="center" w:pos="6804"/>
        </w:tabs>
        <w:spacing w:before="40" w:after="40" w:line="264" w:lineRule="auto"/>
        <w:outlineLvl w:val="0"/>
        <w:rPr>
          <w:b/>
          <w:bCs/>
          <w:sz w:val="25"/>
          <w:szCs w:val="25"/>
          <w:lang w:val="sv-SE"/>
        </w:rPr>
      </w:pPr>
      <w:r w:rsidRPr="00EC185E">
        <w:rPr>
          <w:b/>
          <w:bCs/>
          <w:sz w:val="25"/>
          <w:szCs w:val="25"/>
          <w:lang w:val="sv-SE"/>
        </w:rPr>
        <w:tab/>
      </w:r>
    </w:p>
    <w:p w:rsidR="00BD6689" w:rsidRPr="00EC185E" w:rsidRDefault="00BD6689" w:rsidP="00BD6689">
      <w:pPr>
        <w:tabs>
          <w:tab w:val="center" w:pos="6804"/>
        </w:tabs>
        <w:spacing w:before="40" w:after="40" w:line="264" w:lineRule="auto"/>
        <w:outlineLvl w:val="0"/>
        <w:rPr>
          <w:b/>
          <w:bCs/>
          <w:sz w:val="25"/>
          <w:szCs w:val="25"/>
          <w:lang w:val="sv-SE"/>
        </w:rPr>
      </w:pPr>
      <w:r w:rsidRPr="00EC185E">
        <w:rPr>
          <w:b/>
          <w:bCs/>
          <w:sz w:val="25"/>
          <w:szCs w:val="25"/>
          <w:lang w:val="sv-SE"/>
        </w:rPr>
        <w:tab/>
        <w:t>Nguyễn Trọng Nghĩa</w:t>
      </w:r>
    </w:p>
    <w:p w:rsidR="00BD6689" w:rsidRDefault="00BD6689" w:rsidP="00BD6689"/>
    <w:p w:rsidR="00BD6689" w:rsidRDefault="00BD6689" w:rsidP="00BD6689">
      <w:pPr>
        <w:pStyle w:val="ListParagraph"/>
        <w:spacing w:before="40" w:after="40" w:line="264" w:lineRule="auto"/>
        <w:ind w:left="0"/>
        <w:contextualSpacing w:val="0"/>
        <w:jc w:val="center"/>
        <w:outlineLvl w:val="1"/>
        <w:rPr>
          <w:b/>
          <w:sz w:val="28"/>
          <w:szCs w:val="28"/>
          <w:lang w:val="sv-SE"/>
        </w:rPr>
      </w:pPr>
    </w:p>
    <w:p w:rsidR="00682A5D" w:rsidRDefault="00BD6689" w:rsidP="00BD6689">
      <w:r>
        <w:rPr>
          <w:b/>
          <w:sz w:val="28"/>
          <w:szCs w:val="28"/>
          <w:lang w:val="sv-SE"/>
        </w:rPr>
        <w:br w:type="page"/>
      </w:r>
      <w:bookmarkStart w:id="0" w:name="_GoBack"/>
      <w:bookmarkEnd w:id="0"/>
    </w:p>
    <w:sectPr w:rsidR="00682A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altName w:val="Microsoft YaHei"/>
    <w:charset w:val="86"/>
    <w:family w:val="auto"/>
    <w:pitch w:val="default"/>
    <w:sig w:usb0="00000000" w:usb1="080E0000" w:usb2="00000010" w:usb3="00000000" w:csb0="00040000" w:csb1="00000000"/>
  </w:font>
  <w:font w:name="TimesNewRomanPS-BoldMT">
    <w:altName w:val="Microsoft YaHei"/>
    <w:charset w:val="86"/>
    <w:family w:val="auto"/>
    <w:pitch w:val="default"/>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689"/>
    <w:rsid w:val="00682A5D"/>
    <w:rsid w:val="00BD6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58D3B2-1967-4D54-A24B-EDCA9BB82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689"/>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6689"/>
    <w:pPr>
      <w:spacing w:before="0" w:after="0" w:line="240" w:lineRule="auto"/>
      <w:ind w:left="720"/>
      <w:contextualSpacing/>
    </w:pPr>
    <w:rPr>
      <w:rFonts w:eastAsia="Times New Roman"/>
      <w:sz w:val="24"/>
      <w:szCs w:val="24"/>
    </w:rPr>
  </w:style>
  <w:style w:type="character" w:customStyle="1" w:styleId="ListParagraphChar">
    <w:name w:val="List Paragraph Char"/>
    <w:link w:val="ListParagraph"/>
    <w:rsid w:val="00BD6689"/>
    <w:rPr>
      <w:rFonts w:ascii="Times New Roman" w:eastAsia="Times New Roman" w:hAnsi="Times New Roman" w:cs="Times New Roman"/>
      <w:sz w:val="24"/>
      <w:szCs w:val="24"/>
    </w:rPr>
  </w:style>
  <w:style w:type="character" w:styleId="Hyperlink">
    <w:name w:val="Hyperlink"/>
    <w:uiPriority w:val="99"/>
    <w:unhideWhenUsed/>
    <w:qFormat/>
    <w:rsid w:val="00BD6689"/>
    <w:rPr>
      <w:color w:val="0000FF"/>
      <w:u w:val="single"/>
    </w:rPr>
  </w:style>
  <w:style w:type="character" w:styleId="Strong">
    <w:name w:val="Strong"/>
    <w:uiPriority w:val="22"/>
    <w:qFormat/>
    <w:rsid w:val="00BD6689"/>
    <w:rPr>
      <w:b/>
      <w:bCs/>
    </w:rPr>
  </w:style>
  <w:style w:type="paragraph" w:styleId="BodyText">
    <w:name w:val="Body Text"/>
    <w:basedOn w:val="Normal"/>
    <w:link w:val="BodyTextChar"/>
    <w:uiPriority w:val="99"/>
    <w:semiHidden/>
    <w:unhideWhenUsed/>
    <w:rsid w:val="00BD6689"/>
    <w:pPr>
      <w:spacing w:after="120"/>
    </w:pPr>
    <w:rPr>
      <w:rFonts w:eastAsia="Calibri"/>
    </w:rPr>
  </w:style>
  <w:style w:type="character" w:customStyle="1" w:styleId="BodyTextChar">
    <w:name w:val="Body Text Char"/>
    <w:basedOn w:val="DefaultParagraphFont"/>
    <w:link w:val="BodyText"/>
    <w:uiPriority w:val="99"/>
    <w:semiHidden/>
    <w:rsid w:val="00BD6689"/>
    <w:rPr>
      <w:rFonts w:ascii="Times New Roman" w:eastAsia="Calibri" w:hAnsi="Times New Roman" w:cs="Times New Roman"/>
      <w:sz w:val="26"/>
    </w:rPr>
  </w:style>
  <w:style w:type="character" w:styleId="Emphasis">
    <w:name w:val="Emphasis"/>
    <w:uiPriority w:val="20"/>
    <w:qFormat/>
    <w:rsid w:val="00BD66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chweb.com/Searchkey.aspx?tg=ts%20dang%20ngoc%20su%20gsts%20nguyen%20dinh%20ph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2470</Words>
  <Characters>14081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2023-01-29T07:38:00Z</dcterms:created>
  <dcterms:modified xsi:type="dcterms:W3CDTF">2023-01-29T07:38:00Z</dcterms:modified>
</cp:coreProperties>
</file>